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3C20" w:rsidRDefault="00496D47">
      <w:pPr>
        <w:spacing w:after="0" w:line="259" w:lineRule="auto"/>
        <w:ind w:left="834" w:firstLine="0"/>
        <w:jc w:val="center"/>
      </w:pPr>
      <w:bookmarkStart w:id="0" w:name="_GoBack"/>
      <w:bookmarkEnd w:id="0"/>
      <w:r>
        <w:rPr>
          <w:sz w:val="30"/>
        </w:rPr>
        <w:t>УТВЕРЖДЕН:</w:t>
      </w:r>
    </w:p>
    <w:p w:rsidR="00F73C20" w:rsidRDefault="00496D47">
      <w:pPr>
        <w:spacing w:after="0" w:line="262" w:lineRule="auto"/>
        <w:ind w:left="0" w:firstLine="58"/>
        <w:jc w:val="left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-1643927</wp:posOffset>
            </wp:positionH>
            <wp:positionV relativeFrom="paragraph">
              <wp:posOffset>-270959</wp:posOffset>
            </wp:positionV>
            <wp:extent cx="1799187" cy="1397902"/>
            <wp:effectExtent l="0" t="0" r="0" b="0"/>
            <wp:wrapSquare wrapText="bothSides"/>
            <wp:docPr id="41004" name="Picture 410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004" name="Picture 4100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99187" cy="13979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8"/>
        </w:rPr>
        <w:t>«Управление Постановлением админисшрации о района» муниципального района</w:t>
      </w:r>
    </w:p>
    <w:p w:rsidR="00F73C20" w:rsidRDefault="00496D47">
      <w:pPr>
        <w:tabs>
          <w:tab w:val="center" w:pos="3840"/>
          <w:tab w:val="right" w:pos="7177"/>
        </w:tabs>
        <w:spacing w:after="16" w:line="259" w:lineRule="auto"/>
        <w:ind w:left="-3063" w:firstLine="0"/>
        <w:jc w:val="left"/>
      </w:pPr>
      <w:r>
        <w:rPr>
          <w:sz w:val="28"/>
        </w:rPr>
        <w:tab/>
        <w:t>«Чернянский</w:t>
      </w:r>
      <w:r>
        <w:rPr>
          <w:sz w:val="28"/>
        </w:rPr>
        <w:tab/>
        <w:t>район»</w:t>
      </w:r>
    </w:p>
    <w:p w:rsidR="00F73C20" w:rsidRDefault="00496D47">
      <w:pPr>
        <w:tabs>
          <w:tab w:val="center" w:pos="4394"/>
        </w:tabs>
        <w:spacing w:after="0" w:line="262" w:lineRule="auto"/>
        <w:ind w:left="0" w:firstLine="0"/>
        <w:jc w:val="left"/>
      </w:pPr>
      <w:r>
        <w:rPr>
          <w:sz w:val="28"/>
        </w:rPr>
        <w:t>. Гопалов</w:t>
      </w:r>
      <w:r>
        <w:rPr>
          <w:sz w:val="28"/>
        </w:rPr>
        <w:tab/>
        <w:t>Белгоро ской области</w:t>
      </w:r>
    </w:p>
    <w:p w:rsidR="00F73C20" w:rsidRDefault="00496D47">
      <w:pPr>
        <w:spacing w:after="16" w:line="259" w:lineRule="auto"/>
        <w:ind w:left="-3053" w:right="14" w:hanging="10"/>
        <w:jc w:val="right"/>
      </w:pPr>
      <w:r>
        <w:rPr>
          <w:noProof/>
        </w:rPr>
        <w:drawing>
          <wp:inline distT="0" distB="0" distL="0" distR="0">
            <wp:extent cx="1863118" cy="392874"/>
            <wp:effectExtent l="0" t="0" r="0" b="0"/>
            <wp:docPr id="41006" name="Picture 410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006" name="Picture 4100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863118" cy="392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</w:rPr>
        <w:t xml:space="preserve"> 2020 г.</w:t>
      </w:r>
    </w:p>
    <w:p w:rsidR="00F73C20" w:rsidRDefault="00F73C20">
      <w:pPr>
        <w:sectPr w:rsidR="00F73C20">
          <w:pgSz w:w="11880" w:h="16820"/>
          <w:pgMar w:top="1727" w:right="690" w:bottom="779" w:left="4013" w:header="720" w:footer="720" w:gutter="0"/>
          <w:cols w:space="720"/>
        </w:sectPr>
      </w:pPr>
    </w:p>
    <w:p w:rsidR="00F73C20" w:rsidRDefault="00496D47">
      <w:pPr>
        <w:spacing w:after="6" w:line="224" w:lineRule="auto"/>
        <w:ind w:left="2085" w:right="705" w:firstLine="1956"/>
        <w:jc w:val="left"/>
      </w:pPr>
      <w:r>
        <w:rPr>
          <w:sz w:val="48"/>
        </w:rPr>
        <w:t>УСТАВ муниципального бюджетного учреждения культуры</w:t>
      </w:r>
    </w:p>
    <w:p w:rsidR="00F73C20" w:rsidRDefault="00496D47">
      <w:pPr>
        <w:spacing w:after="0" w:line="221" w:lineRule="auto"/>
        <w:ind w:left="0" w:firstLine="849"/>
        <w:jc w:val="left"/>
      </w:pPr>
      <w:r>
        <w:rPr>
          <w:sz w:val="46"/>
        </w:rPr>
        <w:t>«Чернянский районный центр народного творчества и культурно-досуговой деятельности»</w:t>
      </w:r>
    </w:p>
    <w:p w:rsidR="00F73C20" w:rsidRDefault="00496D47">
      <w:pPr>
        <w:spacing w:after="7254" w:line="259" w:lineRule="auto"/>
        <w:ind w:left="14" w:firstLine="0"/>
        <w:jc w:val="center"/>
      </w:pPr>
      <w:r>
        <w:rPr>
          <w:sz w:val="38"/>
        </w:rPr>
        <w:t>(новая редакция)</w:t>
      </w:r>
    </w:p>
    <w:p w:rsidR="00F73C20" w:rsidRDefault="00496D47">
      <w:pPr>
        <w:spacing w:after="0" w:line="259" w:lineRule="auto"/>
        <w:ind w:left="29" w:firstLine="0"/>
        <w:jc w:val="center"/>
      </w:pPr>
      <w:r>
        <w:rPr>
          <w:sz w:val="28"/>
        </w:rPr>
        <w:t>2020 г.</w:t>
      </w:r>
    </w:p>
    <w:p w:rsidR="00F73C20" w:rsidRDefault="00F73C20">
      <w:pPr>
        <w:sectPr w:rsidR="00F73C20">
          <w:type w:val="continuous"/>
          <w:pgSz w:w="11880" w:h="16820"/>
          <w:pgMar w:top="1727" w:right="820" w:bottom="779" w:left="1165" w:header="720" w:footer="720" w:gutter="0"/>
          <w:cols w:space="720"/>
        </w:sectPr>
      </w:pPr>
    </w:p>
    <w:p w:rsidR="00F73C20" w:rsidRDefault="00496D47">
      <w:pPr>
        <w:spacing w:after="0" w:line="259" w:lineRule="auto"/>
        <w:ind w:left="-1440" w:right="15380" w:firstLine="0"/>
        <w:jc w:val="left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margin">
              <wp:posOffset>-914397</wp:posOffset>
            </wp:positionH>
            <wp:positionV relativeFrom="page">
              <wp:posOffset>-914399</wp:posOffset>
            </wp:positionV>
            <wp:extent cx="10680700" cy="7543803"/>
            <wp:effectExtent l="0" t="0" r="0" b="0"/>
            <wp:wrapTopAndBottom/>
            <wp:docPr id="41008" name="Picture 410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008" name="Picture 41008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5399999">
                      <a:off x="0" y="0"/>
                      <a:ext cx="10680700" cy="75438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73C20" w:rsidRDefault="00F73C20">
      <w:pPr>
        <w:sectPr w:rsidR="00F73C20">
          <w:pgSz w:w="11880" w:h="16820"/>
          <w:pgMar w:top="1440" w:right="1440" w:bottom="1440" w:left="1440" w:header="720" w:footer="720" w:gutter="0"/>
          <w:cols w:space="720"/>
          <w:textDirection w:val="tbRl"/>
        </w:sectPr>
      </w:pPr>
    </w:p>
    <w:p w:rsidR="00F73C20" w:rsidRDefault="00496D47">
      <w:pPr>
        <w:pStyle w:val="1"/>
        <w:spacing w:after="177"/>
        <w:ind w:left="1592" w:right="748"/>
      </w:pPr>
      <w:r>
        <w:lastRenderedPageBreak/>
        <w:t>1. ОБЩИЕ ПОЛОЖЕНИЯ</w:t>
      </w:r>
    </w:p>
    <w:p w:rsidR="00F73C20" w:rsidRDefault="00496D47">
      <w:pPr>
        <w:ind w:left="86"/>
      </w:pPr>
      <w:r>
        <w:t>1.1. Насто</w:t>
      </w:r>
      <w:r>
        <w:rPr>
          <w:u w:val="single" w:color="000000"/>
        </w:rPr>
        <w:t>ящи</w:t>
      </w:r>
      <w:r>
        <w:t>й Устав являегся ноной редакцией Устава мунлцл№льнотбюлжегного учреждения культуры «Чернянский районный центр народного творчества н культурно-лосутной деятельности», который подготовлен в соответствии с Федеральным законом от 06.10.2003 г. №131ФЗ «Об общи</w:t>
      </w:r>
      <w:r>
        <w:t>х принципах организашш местного самоуправлспия в Российской Федерации». Федерњльным законом от 12,01.1996 г. №7-ФЗ «Онекоммерческих организациях». нормативноправовыми актами Белгородской области и муниципального района «Чернянский район» Белгородской облас</w:t>
      </w:r>
      <w:r>
        <w:t>ти.</w:t>
      </w:r>
    </w:p>
    <w:p w:rsidR="00F73C20" w:rsidRDefault="00496D47">
      <w:pPr>
        <w:ind w:left="86" w:right="114"/>
      </w:pPr>
      <w:r>
        <w:t>1„2. Муниципальное бюджетное учреждение культуры «Чернянский районный центр народного творчества и культурно-досуговой деятельности» является правопреемником прав и обязанностей муниципиьпого казённонљ учреждения культуры «Чернянский районный ценлг нар</w:t>
      </w:r>
      <w:r>
        <w:t>одного творчества и кулыърно-досуговой деятельности». Тип учреждения определен постановлением иминисграции муниципального района «Чернянский район» от 27,102011 года № 9()l «О типизации учреждений кулыт•уры и кино района».</w:t>
      </w:r>
    </w:p>
    <w:p w:rsidR="00F73C20" w:rsidRDefault="00496D47">
      <w:pPr>
        <w:ind w:left="86" w:right="114"/>
      </w:pPr>
      <w:r>
        <w:t>1..3. Мунициптгьноебюджетное учре</w:t>
      </w:r>
      <w:r>
        <w:t xml:space="preserve">ждение культуры «Чернянский районный центр народно1хљ творчества и культурно-досуговой деятельности» (далее — Учреждение) вправе иметь слруютурные подразделения, которые не являются юридическими лицами и осуществляют свою деятельность от имени Учреждения, </w:t>
      </w:r>
      <w:r>
        <w:t>в состав которого опи входягг, па основании постановления администрации муниципального района «Чернянский район» Белородской области от 25.12.2018 года № 647 «О реорганизации муниципального бюджетного учреждения культуры «Чернянский районный центр народног</w:t>
      </w:r>
      <w:r>
        <w:t>о творчества и культурно-досугоной деятельности».</w:t>
      </w:r>
    </w:p>
    <w:p w:rsidR="00F73C20" w:rsidRDefault="00496D47">
      <w:pPr>
        <w:spacing w:after="5" w:line="243" w:lineRule="auto"/>
        <w:ind w:left="57"/>
        <w:jc w:val="left"/>
      </w:pPr>
      <w:r>
        <w:t>1.4. Официальное полпос наименование Учреждения</w:t>
      </w:r>
      <w:r>
        <w:tab/>
        <w:t>Муницткиьноебюджетное уреждение кулыуры «Чернянский районный центр народного творчесгна и кулыурно-досуговой деятельности», сокращенное наименование - МБУК «Ч</w:t>
      </w:r>
      <w:r>
        <w:t>РЦНТ и КДЛ».</w:t>
      </w:r>
    </w:p>
    <w:p w:rsidR="00F73C20" w:rsidRDefault="00496D47">
      <w:pPr>
        <w:numPr>
          <w:ilvl w:val="0"/>
          <w:numId w:val="1"/>
        </w:numPr>
        <w:ind w:right="114" w:hanging="158"/>
      </w:pPr>
      <w:r>
        <w:t>5.Месгонахожденис Учреждения:</w:t>
      </w:r>
    </w:p>
    <w:p w:rsidR="00F73C20" w:rsidRDefault="00496D47">
      <w:pPr>
        <w:spacing w:after="5" w:line="259" w:lineRule="auto"/>
        <w:ind w:left="305" w:hanging="10"/>
        <w:jc w:val="center"/>
      </w:pPr>
      <w:r>
        <w:rPr>
          <w:noProof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7068888</wp:posOffset>
            </wp:positionH>
            <wp:positionV relativeFrom="page">
              <wp:posOffset>849705</wp:posOffset>
            </wp:positionV>
            <wp:extent cx="9133" cy="9137"/>
            <wp:effectExtent l="0" t="0" r="0" b="0"/>
            <wp:wrapSquare wrapText="bothSides"/>
            <wp:docPr id="6017" name="Picture 60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17" name="Picture 601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91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Юридический адрес: 309560 Белгородская область, п. Чернянка. пл. Октябрьская, д. 7. Фактический щдрес: 309560 Белгородская область, п, Чернянка. пл. Октябрьская, д. 17.</w:t>
      </w:r>
    </w:p>
    <w:p w:rsidR="00F73C20" w:rsidRDefault="00496D47">
      <w:pPr>
        <w:numPr>
          <w:ilvl w:val="1"/>
          <w:numId w:val="1"/>
        </w:numPr>
        <w:ind w:right="114"/>
      </w:pPr>
      <w:r>
        <w:t>Учредюельным документом Учреждения является</w:t>
      </w:r>
      <w:r>
        <w:t xml:space="preserve"> настоящий Устав.</w:t>
      </w:r>
    </w:p>
    <w:p w:rsidR="00F73C20" w:rsidRDefault="00496D47">
      <w:pPr>
        <w:numPr>
          <w:ilvl w:val="1"/>
          <w:numId w:val="1"/>
        </w:numPr>
        <w:ind w:right="114"/>
      </w:pPr>
      <w:r>
        <w:t>Учреждение является некоммерческой организацией,</w:t>
      </w:r>
    </w:p>
    <w:p w:rsidR="00F73C20" w:rsidRDefault="00496D47">
      <w:pPr>
        <w:numPr>
          <w:ilvl w:val="1"/>
          <w:numId w:val="1"/>
        </w:numPr>
        <w:spacing w:after="33"/>
        <w:ind w:right="114"/>
      </w:pPr>
      <w:r>
        <w:t>Учредителем Учрокдения является муниципальное образование - муниципальный район «Чернянский • район» Белгородской области. Функции и полномочия учредителя Учреждения от имени муниципального района «Чернянский район» Белгородской области осуществляет админи</w:t>
      </w:r>
      <w:r>
        <w:t>страция муниципального района «Чернянский район» Белородской области (далее — Учредитель).</w:t>
      </w:r>
    </w:p>
    <w:p w:rsidR="00F73C20" w:rsidRDefault="00496D47">
      <w:pPr>
        <w:ind w:left="86" w:right="114"/>
      </w:pPr>
      <w:r>
        <w:t>Организационное (кадровое, бухгалтерское, деятельность в сфере закупок ловаров, работ и услуг для нужд Учреждения), аналитическое, информационное обеспечение деялель</w:t>
      </w:r>
      <w:r>
        <w:t>ности Учрежленьтя, а также полномочия в части контроля и координации деятельности Учреждения осуществляет муниципальное казенное учреждение «Управление культуры Чернянского района»</w:t>
      </w:r>
    </w:p>
    <w:p w:rsidR="00F73C20" w:rsidRDefault="00496D47">
      <w:pPr>
        <w:spacing w:after="6" w:line="259" w:lineRule="auto"/>
        <w:ind w:left="7163" w:firstLine="0"/>
        <w:jc w:val="left"/>
      </w:pPr>
      <w:r>
        <w:rPr>
          <w:noProof/>
        </w:rPr>
        <w:drawing>
          <wp:inline distT="0" distB="0" distL="0" distR="0">
            <wp:extent cx="9133" cy="9137"/>
            <wp:effectExtent l="0" t="0" r="0" b="0"/>
            <wp:docPr id="6018" name="Picture 60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18" name="Picture 601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91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3C20" w:rsidRDefault="00496D47">
      <w:pPr>
        <w:ind w:left="86" w:right="114" w:firstLine="0"/>
      </w:pPr>
      <w:r>
        <w:t>(далее — МКУ «Управление культуры Чернянсколз района»).</w:t>
      </w:r>
    </w:p>
    <w:p w:rsidR="00F73C20" w:rsidRDefault="00496D47">
      <w:pPr>
        <w:spacing w:after="33"/>
        <w:ind w:left="86" w:right="114"/>
      </w:pPr>
      <w:r>
        <w:t>Учредитель осущес</w:t>
      </w:r>
      <w:r>
        <w:t>твляет функции л полномочия в соответствии с федеральным законодательством, нормативпо-правовыми актами Белгородской области и муниципальными правовыми актами.</w:t>
      </w:r>
    </w:p>
    <w:p w:rsidR="00F73C20" w:rsidRDefault="00496D47">
      <w:pPr>
        <w:ind w:left="86" w:right="114"/>
      </w:pPr>
      <w:r>
        <w:t>Учредитель обеспечивает правовые, финансовые и мтгериалыю-тсхиические условия, необходимые для о</w:t>
      </w:r>
      <w:r>
        <w:t>существления уставной деятельности Учреждения, эффективного использования закрепленного за Учреждением имущества на праве оперативного управления, а также его деятельности в качестве муниципального бюджетного учреждения кулыуры.</w:t>
      </w:r>
    </w:p>
    <w:p w:rsidR="00F73C20" w:rsidRDefault="00496D47">
      <w:pPr>
        <w:spacing w:after="28"/>
        <w:ind w:left="86" w:right="114"/>
      </w:pPr>
      <w:r>
        <w:t>1.9. Учреждение обладает пр</w:t>
      </w:r>
      <w:r>
        <w:t>авами юридического лица, имеет самослоятельный бњланс, бюджетную смету, лицевой счет, открытый в управлении финансов и бюджетной политики администрации Чернянского района Белгородской области в соогветствии с положениями бюджетного законодательства, печать</w:t>
      </w:r>
      <w:r>
        <w:t xml:space="preserve">, штампы, бланки и иную атрибутику юридического липа. </w:t>
      </w:r>
      <w:r>
        <w:lastRenderedPageBreak/>
        <w:t>обособленное имущество, закрепленное за ним в установленном порядке на праве оперативного управления.</w:t>
      </w:r>
    </w:p>
    <w:p w:rsidR="00F73C20" w:rsidRDefault="00496D47">
      <w:pPr>
        <w:ind w:left="978" w:right="114" w:firstLine="0"/>
      </w:pPr>
      <w:r>
        <w:t>1.10. Учреждение самостоятельно выступает в суде в качестве истца и ответчика.</w:t>
      </w:r>
    </w:p>
    <w:p w:rsidR="00F73C20" w:rsidRDefault="00496D47">
      <w:pPr>
        <w:ind w:left="86" w:right="114"/>
      </w:pPr>
      <w:r>
        <w:t>1.11. Учреждение впра</w:t>
      </w:r>
      <w:r>
        <w:t>ве осуществлять приносящую доходы деятельность и иные виды деятельности, не являющиеся основными видами деятельности. лишь постольку, поскольку это служит достижению целей, ради которых оно создано.</w:t>
      </w:r>
    </w:p>
    <w:p w:rsidR="00F73C20" w:rsidRDefault="00496D47">
      <w:pPr>
        <w:ind w:left="920" w:right="114" w:firstLine="0"/>
      </w:pPr>
      <w:r>
        <w:t>Доходы, полученные от такой деятельности, поступают н рай</w:t>
      </w:r>
      <w:r>
        <w:t>онный бюджет.</w:t>
      </w:r>
    </w:p>
    <w:p w:rsidR="00F73C20" w:rsidRDefault="00496D47">
      <w:pPr>
        <w:ind w:left="86" w:right="114"/>
      </w:pPr>
      <w:r>
        <w:rPr>
          <w:noProof/>
        </w:rPr>
        <w:drawing>
          <wp:inline distT="0" distB="0" distL="0" distR="0">
            <wp:extent cx="27399" cy="109639"/>
            <wp:effectExtent l="0" t="0" r="0" b="0"/>
            <wp:docPr id="8913" name="Picture 89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13" name="Picture 8913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399" cy="1096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.12. Учреждение отвечает по своим обязалельствам находящимися в его распоряжении денежными средствами. 1|ри недостмочност•и укачанных денежных средств ответственность по обязательствам урежления несег Учредитель,</w:t>
      </w:r>
    </w:p>
    <w:p w:rsidR="00F73C20" w:rsidRDefault="00496D47">
      <w:pPr>
        <w:ind w:left="86" w:right="114"/>
      </w:pPr>
      <w:r>
        <w:t xml:space="preserve">При недостаточности лимитов </w:t>
      </w:r>
      <w:r>
        <w:t>бюджетных обязательств, доведенных Учреждению для исполнения его денежных обязюельств, 110 таким обязательствам (УГ имени мытиципального района отвечает орган админислгации муниципального района «Чернянский район» Белгородской области, осуществляющий бюдже</w:t>
      </w:r>
      <w:r>
        <w:t>тные полномочия главно'&amp;) распорядителя бюджстпых средств.</w:t>
      </w:r>
    </w:p>
    <w:p w:rsidR="00F73C20" w:rsidRDefault="00496D47">
      <w:pPr>
        <w:ind w:left="86" w:right="114"/>
      </w:pPr>
      <w:r>
        <w:t>1.13. Учреждение не имеет права предоставлять и получать кредиты (займы), приобретать ценные бумаги .</w:t>
      </w:r>
    </w:p>
    <w:p w:rsidR="00F73C20" w:rsidRDefault="00496D47">
      <w:pPr>
        <w:ind w:left="964" w:right="114" w:firstLine="0"/>
      </w:pPr>
      <w:r>
        <w:t>1.14. Учреждение не вправе выступать учредителем (участником) юридических лиц.</w:t>
      </w:r>
    </w:p>
    <w:p w:rsidR="00F73C20" w:rsidRDefault="00496D47">
      <w:pPr>
        <w:ind w:left="86" w:right="114"/>
      </w:pPr>
      <w:r>
        <w:t>1.15. Учреждение имеет структурные подразделения, действующис па основании Положений:</w:t>
      </w:r>
    </w:p>
    <w:p w:rsidR="00F73C20" w:rsidRDefault="00496D47">
      <w:pPr>
        <w:spacing w:after="153" w:line="259" w:lineRule="auto"/>
        <w:ind w:left="10" w:right="172" w:hanging="10"/>
        <w:jc w:val="right"/>
      </w:pPr>
      <w:r>
        <w:rPr>
          <w:noProof/>
        </w:rPr>
        <w:drawing>
          <wp:inline distT="0" distB="0" distL="0" distR="0">
            <wp:extent cx="45665" cy="18273"/>
            <wp:effectExtent l="0" t="0" r="0" b="0"/>
            <wp:docPr id="8914" name="Picture 89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14" name="Picture 8914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665" cy="182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Поселковый Дом культуры - 309560 Белгородская область Чернянка ул. Строительная</w:t>
      </w:r>
    </w:p>
    <w:p w:rsidR="00F73C20" w:rsidRDefault="00496D47">
      <w:pPr>
        <w:numPr>
          <w:ilvl w:val="0"/>
          <w:numId w:val="2"/>
        </w:numPr>
        <w:ind w:right="114"/>
      </w:pPr>
      <w:r>
        <w:t>Морквинский Дом досуга - 309562 Белгородская область Чернянский райой п. Чернянка, пер. Оскольский д. 1 ;</w:t>
      </w:r>
    </w:p>
    <w:p w:rsidR="00F73C20" w:rsidRDefault="00496D47">
      <w:pPr>
        <w:numPr>
          <w:ilvl w:val="0"/>
          <w:numId w:val="2"/>
        </w:numPr>
        <w:ind w:right="114"/>
      </w:pPr>
      <w:r>
        <w:t>Андреевский центральный сельский Дом культуры - 309588 Белгородская область Чернянский район с, Андреевкаул. Центральная д.З9;</w:t>
      </w:r>
    </w:p>
    <w:p w:rsidR="00F73C20" w:rsidRDefault="00496D47">
      <w:pPr>
        <w:numPr>
          <w:ilvl w:val="0"/>
          <w:numId w:val="2"/>
        </w:numPr>
        <w:ind w:right="114"/>
      </w:pPr>
      <w:r>
        <w:t>Александровский Клуб-би</w:t>
      </w:r>
      <w:r>
        <w:t>блиотека — 309587 Белгородская область Чернянский район с. Александровка ул. Школьная д.5;</w:t>
      </w:r>
    </w:p>
    <w:p w:rsidR="00F73C20" w:rsidRDefault="00496D47">
      <w:pPr>
        <w:numPr>
          <w:ilvl w:val="0"/>
          <w:numId w:val="2"/>
        </w:numPr>
        <w:ind w:right="114"/>
      </w:pPr>
      <w:r>
        <w:t>Большанский центральный сельский Дом культуры - 309508 Белгородская область Чернянский район с. Большоеул, Красота д. ;</w:t>
      </w:r>
    </w:p>
    <w:p w:rsidR="00F73C20" w:rsidRDefault="00496D47">
      <w:pPr>
        <w:numPr>
          <w:ilvl w:val="0"/>
          <w:numId w:val="2"/>
        </w:numPr>
        <w:ind w:right="114"/>
      </w:pPr>
      <w:r>
        <w:rPr>
          <w:noProof/>
        </w:rPr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374450</wp:posOffset>
            </wp:positionH>
            <wp:positionV relativeFrom="page">
              <wp:posOffset>9575170</wp:posOffset>
            </wp:positionV>
            <wp:extent cx="9133" cy="73093"/>
            <wp:effectExtent l="0" t="0" r="0" b="0"/>
            <wp:wrapSquare wrapText="bothSides"/>
            <wp:docPr id="8916" name="Picture 89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16" name="Picture 8916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730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Бородинский Клуб-библиотека - 309581 Белгоро</w:t>
      </w:r>
      <w:r>
        <w:t>дская область Чернянский район х. Бородинул. Верхняя д.-32;</w:t>
      </w:r>
    </w:p>
    <w:p w:rsidR="00F73C20" w:rsidRDefault="00496D47">
      <w:pPr>
        <w:numPr>
          <w:ilvl w:val="0"/>
          <w:numId w:val="2"/>
        </w:numPr>
        <w:ind w:right="114"/>
      </w:pPr>
      <w:r>
        <w:t>Малохуторской Клуб-библиотека - 309580 Белгородская область Чернянский район х. Мштыйул. Молодежная д. 2/2;</w:t>
      </w:r>
    </w:p>
    <w:p w:rsidR="00F73C20" w:rsidRDefault="00496D47">
      <w:pPr>
        <w:numPr>
          <w:ilvl w:val="0"/>
          <w:numId w:val="2"/>
        </w:numPr>
        <w:ind w:right="114"/>
      </w:pPr>
      <w:r>
        <w:t xml:space="preserve">Волоконовский цеюгальный сельский Дом культуры - 309596 Белгородская область Чернянский </w:t>
      </w:r>
      <w:r>
        <w:t>район с. Волоконовкапл. Покровская д. 2;</w:t>
      </w:r>
    </w:p>
    <w:p w:rsidR="00F73C20" w:rsidRDefault="00496D47">
      <w:pPr>
        <w:numPr>
          <w:ilvl w:val="0"/>
          <w:numId w:val="2"/>
        </w:numPr>
        <w:ind w:right="114"/>
      </w:pPr>
      <w:r>
        <w:t>Окуневский Клуб-библиотека - 309595 Белгородская область Чернянский район с. Окуни ул. Центральная д.24;</w:t>
      </w:r>
    </w:p>
    <w:p w:rsidR="00F73C20" w:rsidRDefault="00496D47">
      <w:pPr>
        <w:numPr>
          <w:ilvl w:val="0"/>
          <w:numId w:val="2"/>
        </w:numPr>
        <w:ind w:right="114"/>
      </w:pPr>
      <w:r>
        <w:t>Завалищенский Дом досуга - 309596 Белгородская область Чернянский район с. Завалишено ул. Садовая д. 1 ;</w:t>
      </w:r>
    </w:p>
    <w:p w:rsidR="00F73C20" w:rsidRDefault="00496D47">
      <w:pPr>
        <w:numPr>
          <w:ilvl w:val="0"/>
          <w:numId w:val="2"/>
        </w:numPr>
        <w:ind w:right="114"/>
      </w:pPr>
      <w:r>
        <w:t>Волот</w:t>
      </w:r>
      <w:r>
        <w:t>овской центральный сельский Дом культуры - 309586 Белгородская область Чернянский район с. Волотовоул. Центральная д. 41 ;</w:t>
      </w:r>
    </w:p>
    <w:p w:rsidR="00F73C20" w:rsidRDefault="00496D47">
      <w:pPr>
        <w:numPr>
          <w:ilvl w:val="0"/>
          <w:numId w:val="2"/>
        </w:numPr>
        <w:ind w:right="114"/>
      </w:pPr>
      <w:r>
        <w:t>Центр культурного развития с. Ездочнос - 309572 Белгородская область Чернянский район с. Ездочное ул. Центральная д. 16;</w:t>
      </w:r>
    </w:p>
    <w:p w:rsidR="00F73C20" w:rsidRDefault="00496D47">
      <w:pPr>
        <w:numPr>
          <w:ilvl w:val="0"/>
          <w:numId w:val="2"/>
        </w:numPr>
        <w:ind w:right="114"/>
      </w:pPr>
      <w:r>
        <w:t>Холковский К</w:t>
      </w:r>
      <w:r>
        <w:t>луб-библиотека - 309573 Белгородская область Чернянский район с. Холкиул. Новоселовка д. 1 ;</w:t>
      </w:r>
    </w:p>
    <w:p w:rsidR="00F73C20" w:rsidRDefault="00496D47">
      <w:pPr>
        <w:numPr>
          <w:ilvl w:val="0"/>
          <w:numId w:val="2"/>
        </w:numPr>
        <w:ind w:right="114"/>
      </w:pPr>
      <w:r>
        <w:t>Новомаслонский Дом досуга - 309571 Белгородская область Чернянский район с. Новомасловка ул. Парковая д. 1 З;</w:t>
      </w:r>
    </w:p>
    <w:p w:rsidR="00F73C20" w:rsidRDefault="00496D47">
      <w:pPr>
        <w:numPr>
          <w:ilvl w:val="0"/>
          <w:numId w:val="2"/>
        </w:numPr>
        <w:ind w:right="114"/>
      </w:pPr>
      <w:r>
        <w:t>Кочегуренский центральный сельский Дом кулыгуры - 309</w:t>
      </w:r>
      <w:r>
        <w:t>575 Белгородская область Чернянский район с. Кочегуры ул. Центральная д.З6;</w:t>
      </w:r>
    </w:p>
    <w:p w:rsidR="00F73C20" w:rsidRDefault="00496D47">
      <w:pPr>
        <w:numPr>
          <w:ilvl w:val="0"/>
          <w:numId w:val="2"/>
        </w:numPr>
        <w:ind w:right="114"/>
      </w:pPr>
      <w:r>
        <w:t>Лозновский центральный сельский Дом культуры - 309577 Белгородская область Чернянский район с. Лозноеул. Центральная л. 7;</w:t>
      </w:r>
    </w:p>
    <w:p w:rsidR="00F73C20" w:rsidRDefault="00496D47">
      <w:pPr>
        <w:numPr>
          <w:ilvl w:val="0"/>
          <w:numId w:val="2"/>
        </w:numPr>
        <w:spacing w:after="77"/>
        <w:ind w:right="114"/>
      </w:pPr>
      <w:r>
        <w:lastRenderedPageBreak/>
        <w:t>Лубянский центральный сельский Дом культуры - 309585 Белг</w:t>
      </w:r>
      <w:r>
        <w:t>ородская область Чернянский район с. Лубяноеул. Школьная д. 3;</w:t>
      </w:r>
    </w:p>
    <w:p w:rsidR="00F73C20" w:rsidRDefault="00496D47">
      <w:pPr>
        <w:numPr>
          <w:ilvl w:val="0"/>
          <w:numId w:val="2"/>
        </w:numPr>
        <w:ind w:right="114"/>
      </w:pPr>
      <w:r>
        <w:t>Малотроицкий центральный сельский Дом кулыуры - 309582 Белгородская область Чернянский район с. Миотроицкое ул, Садовая д. 6;</w:t>
      </w:r>
    </w:p>
    <w:p w:rsidR="00F73C20" w:rsidRDefault="00496D47">
      <w:pPr>
        <w:numPr>
          <w:ilvl w:val="0"/>
          <w:numId w:val="2"/>
        </w:numPr>
        <w:ind w:right="114"/>
      </w:pPr>
      <w:r>
        <w:t>Баклановский Клуб-библио-јека - 309582 Белгородская область Чернянс</w:t>
      </w:r>
      <w:r>
        <w:t>кий район с. —лановкаул. Центральная д.З2;</w:t>
      </w:r>
    </w:p>
    <w:p w:rsidR="00F73C20" w:rsidRDefault="00496D47">
      <w:pPr>
        <w:numPr>
          <w:ilvl w:val="0"/>
          <w:numId w:val="2"/>
        </w:numPr>
        <w:spacing w:after="76"/>
        <w:ind w:right="114"/>
      </w:pPr>
      <w:r>
        <w:t>Хитровский Клуб-библиотека - 309582 Белгородская область Чернянский район с. Хитровоул. Центральная д.24;</w:t>
      </w:r>
    </w:p>
    <w:p w:rsidR="00F73C20" w:rsidRDefault="00496D47">
      <w:pPr>
        <w:ind w:left="86" w:right="114"/>
      </w:pPr>
      <w:r>
        <w:rPr>
          <w:noProof/>
        </w:rPr>
        <w:drawing>
          <wp:inline distT="0" distB="0" distL="0" distR="0">
            <wp:extent cx="54798" cy="18273"/>
            <wp:effectExtent l="0" t="0" r="0" b="0"/>
            <wp:docPr id="11777" name="Picture 1177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77" name="Picture 11777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4798" cy="182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Славянский Клуб-библиотека - 309582 Белгородская область Чернянский район с, Славянкаул. Ценлршгьная д.7 </w:t>
      </w:r>
      <w:r>
        <w:t>Л ;</w:t>
      </w:r>
    </w:p>
    <w:p w:rsidR="00F73C20" w:rsidRDefault="00496D47">
      <w:pPr>
        <w:numPr>
          <w:ilvl w:val="0"/>
          <w:numId w:val="2"/>
        </w:numPr>
        <w:ind w:right="114"/>
      </w:pPr>
      <w:r>
        <w:t>Новореченский центриьный сельский Дом культуры - 309583 Белгородская область Чернянский район с. Новоречье ул. Центральная дб 1;</w:t>
      </w:r>
    </w:p>
    <w:p w:rsidR="00F73C20" w:rsidRDefault="00496D47">
      <w:pPr>
        <w:numPr>
          <w:ilvl w:val="0"/>
          <w:numId w:val="2"/>
        </w:numPr>
        <w:spacing w:after="63"/>
        <w:ind w:right="114"/>
      </w:pPr>
      <w:r>
        <w:t>Огибнянский центральный сельский Дом культуры - 309592 Белгородская область Чернянский район с. Огибное ул. Центральная д. 76;</w:t>
      </w:r>
    </w:p>
    <w:p w:rsidR="00F73C20" w:rsidRDefault="00496D47">
      <w:pPr>
        <w:numPr>
          <w:ilvl w:val="0"/>
          <w:numId w:val="2"/>
        </w:numPr>
        <w:spacing w:after="84"/>
        <w:ind w:right="114"/>
      </w:pPr>
      <w:r>
        <w:t>Волковский сельский Дом кульлуры - 309597 Белгородская область Чернянский район с. Волковоул. Хуторская д.2;</w:t>
      </w:r>
      <w:r>
        <w:rPr>
          <w:noProof/>
        </w:rPr>
        <w:drawing>
          <wp:inline distT="0" distB="0" distL="0" distR="0">
            <wp:extent cx="9133" cy="9137"/>
            <wp:effectExtent l="0" t="0" r="0" b="0"/>
            <wp:docPr id="11778" name="Picture 117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78" name="Picture 11778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91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3C20" w:rsidRDefault="00496D47">
      <w:pPr>
        <w:numPr>
          <w:ilvl w:val="0"/>
          <w:numId w:val="2"/>
        </w:numPr>
        <w:ind w:right="114"/>
      </w:pPr>
      <w:r>
        <w:t>Ольшанский централь</w:t>
      </w:r>
      <w:r>
        <w:t>ный сельский Дом культуры - 309590 Белгородская область Чернянский район с. Ольшанкаул. Школьная д.):</w:t>
      </w:r>
    </w:p>
    <w:p w:rsidR="00F73C20" w:rsidRDefault="00496D47">
      <w:pPr>
        <w:numPr>
          <w:ilvl w:val="0"/>
          <w:numId w:val="2"/>
        </w:numPr>
        <w:spacing w:after="78"/>
        <w:ind w:right="114"/>
      </w:pPr>
      <w:r>
        <w:t>Захаровский Дом досуга - 309590 Белгородская область Чернянский район с. Захаровоул. Покровская д.2;</w:t>
      </w:r>
    </w:p>
    <w:p w:rsidR="00F73C20" w:rsidRDefault="00496D47">
      <w:pPr>
        <w:numPr>
          <w:ilvl w:val="0"/>
          <w:numId w:val="2"/>
        </w:numPr>
        <w:ind w:right="114"/>
      </w:pPr>
      <w:r>
        <w:t>Орликовский центральный сельский Дом культуры - 30959</w:t>
      </w:r>
      <w:r>
        <w:t>3 Белгородская область Чернянский район с. Орлику. Центральная ДА;</w:t>
      </w:r>
    </w:p>
    <w:p w:rsidR="00F73C20" w:rsidRDefault="00496D47">
      <w:pPr>
        <w:numPr>
          <w:ilvl w:val="0"/>
          <w:numId w:val="2"/>
        </w:numPr>
        <w:spacing w:after="51"/>
        <w:ind w:right="114"/>
      </w:pPr>
      <w:r>
        <w:t>Воскресеновекий Дом досуга • 309593 Белородская область Чернянский район с. Воскресеновка ул. Полевая</w:t>
      </w:r>
      <w:r>
        <w:rPr>
          <w:noProof/>
        </w:rPr>
        <w:drawing>
          <wp:inline distT="0" distB="0" distL="0" distR="0">
            <wp:extent cx="228323" cy="137049"/>
            <wp:effectExtent l="0" t="0" r="0" b="0"/>
            <wp:docPr id="41011" name="Picture 410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011" name="Picture 41011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28323" cy="137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3C20" w:rsidRDefault="00496D47">
      <w:pPr>
        <w:numPr>
          <w:ilvl w:val="0"/>
          <w:numId w:val="2"/>
        </w:numPr>
        <w:spacing w:after="83"/>
        <w:ind w:right="114"/>
      </w:pPr>
      <w:r>
        <w:t>Комарецевский Клуб-библиотека - 309593 Белгородская область Чернянский район с. Комаре</w:t>
      </w:r>
      <w:r>
        <w:t>вцевоул. Новая д.2;</w:t>
      </w:r>
    </w:p>
    <w:p w:rsidR="00F73C20" w:rsidRDefault="00496D47">
      <w:pPr>
        <w:numPr>
          <w:ilvl w:val="0"/>
          <w:numId w:val="2"/>
        </w:numPr>
        <w:ind w:right="114"/>
      </w:pPr>
      <w:r>
        <w:t>Кузькинский центральный сельский Дом культуры- 309576 Белгородская область Чернянский район с. Кузькиноул. Центральная д. 1 ;</w:t>
      </w:r>
    </w:p>
    <w:p w:rsidR="00F73C20" w:rsidRDefault="00496D47">
      <w:pPr>
        <w:numPr>
          <w:ilvl w:val="0"/>
          <w:numId w:val="2"/>
        </w:numPr>
        <w:spacing w:after="0" w:line="259" w:lineRule="auto"/>
        <w:ind w:right="114"/>
      </w:pPr>
      <w:r>
        <w:t>Ковылепский Дом досуга - 309575 Белгородская область Черпяпсютй район с,</w:t>
      </w:r>
    </w:p>
    <w:p w:rsidR="00F73C20" w:rsidRDefault="00496D47">
      <w:pPr>
        <w:ind w:left="86" w:right="114" w:firstLine="0"/>
      </w:pPr>
      <w:r>
        <w:t>Ковыленопер. Мира д. 14;</w:t>
      </w:r>
    </w:p>
    <w:p w:rsidR="00F73C20" w:rsidRDefault="00496D47">
      <w:pPr>
        <w:numPr>
          <w:ilvl w:val="0"/>
          <w:numId w:val="2"/>
        </w:numPr>
        <w:ind w:right="114"/>
      </w:pPr>
      <w:r>
        <w:t>Русскохаланс</w:t>
      </w:r>
      <w:r>
        <w:t>кий центральный сельский Дом культуры - 309574 Белгородская область Чернянский район с. Русская Халань пер. 5-й Центральный д,8.</w:t>
      </w:r>
    </w:p>
    <w:p w:rsidR="00F73C20" w:rsidRDefault="00496D47">
      <w:pPr>
        <w:spacing w:after="299"/>
        <w:ind w:left="86" w:right="114"/>
      </w:pPr>
      <w:r>
        <w:t>1.16. В своей деятельносги Учреждение руководствуется Конституцией Российской Федерации, Основами законодательства Российской Ф</w:t>
      </w:r>
      <w:r>
        <w:t>едерации о культуре, 1 раждапским кодексом Российской Федерации, Бюджетным кодексом Российской Федерации, Налоговым кодексом Российской Федерации, Трудовым кодексом Российской Федерации, Фсдсриьпыми законами, указами Президента Российской Федерации, постан</w:t>
      </w:r>
      <w:r>
        <w:t>овлениями и распоряжения»и Правительства Российской Федерации, Законом Белгородской области о библиотечном деле в Белгородской области, законами и иными нормативными правовыми актами Белгородской области, нормативными правовыми актами муниципального района</w:t>
      </w:r>
      <w:r>
        <w:t xml:space="preserve"> «Чернянский район» Белгородской области. правовыми актами МКУ «Управление культуры Чернянского района», а также настоящим Уставом и локальными актами Учреждения.</w:t>
      </w:r>
    </w:p>
    <w:p w:rsidR="00F73C20" w:rsidRDefault="00496D47">
      <w:pPr>
        <w:pStyle w:val="1"/>
        <w:spacing w:after="273" w:line="259" w:lineRule="auto"/>
        <w:ind w:left="1952"/>
        <w:jc w:val="left"/>
      </w:pPr>
      <w:r>
        <w:t>2. ЦЕЛИ, ПРЕДМЕТ И ВИДЫ ДЕЯТЕЛЬНОСТИ УЧРЕЖДЕНИЯ</w:t>
      </w:r>
    </w:p>
    <w:p w:rsidR="00F73C20" w:rsidRDefault="00496D47">
      <w:pPr>
        <w:spacing w:after="41"/>
        <w:ind w:left="86" w:right="114"/>
      </w:pPr>
      <w:r>
        <w:t>2.1. Учреждение осуществляет свою деятельност</w:t>
      </w:r>
      <w:r>
        <w:t>ь в соотнесшии с предметм и целями деятельности, определенными законодтельстном Российской Федерации, Белгородской области, нормативными правовыми актами Чернянского района Белгородской области и настоящим Уставом, путем выполнения работ, исполнения функци</w:t>
      </w:r>
      <w:r>
        <w:t>й и оказания услуг в сфере культуры,</w:t>
      </w:r>
    </w:p>
    <w:p w:rsidR="00F73C20" w:rsidRDefault="00496D47">
      <w:pPr>
        <w:ind w:left="86" w:right="114"/>
      </w:pPr>
      <w:r>
        <w:lastRenderedPageBreak/>
        <w:t>2.2. Целью создания Учреждения является достижение наиболее эффективных результатов деятельности, сохранение единого культурного пространства на территории муниципального района «Чернянский район» Белгородской област- повышение качеста услуг кулыуры, удовл</w:t>
      </w:r>
      <w:r>
        <w:t>етворение интересов и запросов насслспия мунициншл,ного района «Чернянский район» Белгородской области в сфере организации досуга.</w:t>
      </w:r>
    </w:p>
    <w:p w:rsidR="00F73C20" w:rsidRDefault="00496D47">
      <w:pPr>
        <w:spacing w:after="39"/>
        <w:ind w:left="86" w:right="114"/>
      </w:pPr>
      <w:r>
        <w:t>2.3. Предметом деятельности Учреждения являемся организация кулыурно - досугового обслуживания населения муниципального район</w:t>
      </w:r>
      <w:r>
        <w:t>а«Чернянский район»Бслгородской области.</w:t>
      </w:r>
    </w:p>
    <w:p w:rsidR="00F73C20" w:rsidRDefault="00496D47">
      <w:pPr>
        <w:spacing w:after="79"/>
        <w:ind w:left="86" w:right="114"/>
      </w:pPr>
      <w:r>
        <w:t>2.4. Для достижения целей, указанных в п. 2.2. настоящего Устава- Учреждение н установленном законодательсшом порядке осуществляет следующие основные виды деятельности:</w:t>
      </w:r>
    </w:p>
    <w:p w:rsidR="00F73C20" w:rsidRDefault="00496D47">
      <w:pPr>
        <w:spacing w:after="5" w:line="243" w:lineRule="auto"/>
        <w:ind w:left="57"/>
        <w:jc w:val="left"/>
      </w:pPr>
      <w:r>
        <w:t xml:space="preserve">2.4. </w:t>
      </w:r>
      <w:r>
        <w:tab/>
        <w:t>Методическое обеспечение структурных под</w:t>
      </w:r>
      <w:r>
        <w:t>разделений Учреждения расположенных на территории Чернянского района по вопросам возрождения и пропаганды традиционной русской культуры, сохранения, тучения и популяризации народного творчества, художественных промыслов и ремесел;</w:t>
      </w:r>
    </w:p>
    <w:p w:rsidR="00F73C20" w:rsidRDefault="00496D47">
      <w:pPr>
        <w:spacing w:after="33"/>
        <w:ind w:left="0" w:right="114"/>
      </w:pPr>
      <w:r>
        <w:t>24.2. Создание и организа</w:t>
      </w:r>
      <w:r>
        <w:t>ция деятельности клубных формирований по р:вличттым видам любительского художественного творчества, клубов по интересам. любительских объединений:</w:t>
      </w:r>
    </w:p>
    <w:p w:rsidR="00F73C20" w:rsidRDefault="00496D47">
      <w:pPr>
        <w:ind w:left="14" w:right="230"/>
      </w:pPr>
      <w:r>
        <w:t>2.4.3. Организация досуга различных групп населения, в том числе проведения танцевальных вечеров и вечеров отдыха, тематмческих дискотек, мОлодежных балов, детских утренников, игровых и интерактивных программ.</w:t>
      </w:r>
    </w:p>
    <w:p w:rsidR="00F73C20" w:rsidRDefault="00496D47">
      <w:pPr>
        <w:spacing w:after="5" w:line="243" w:lineRule="auto"/>
        <w:ind w:left="57"/>
        <w:jc w:val="left"/>
      </w:pPr>
      <w:r>
        <w:t>24.4. Осуществление издательской дежтельное-м,</w:t>
      </w:r>
      <w:r>
        <w:t xml:space="preserve"> направленной па обобщение и пропаганду опьпа самодеялельных коллективов. обеспечение руководителей творческих коллективов методическими, небными пособиями и репертуаром;</w:t>
      </w:r>
    </w:p>
    <w:p w:rsidR="00F73C20" w:rsidRDefault="00496D47">
      <w:pPr>
        <w:ind w:left="863" w:right="114" w:firstLine="0"/>
      </w:pPr>
      <w:r>
        <w:t>24.5. Разработка печатной продукции, эскизов афиш, буклетов;</w:t>
      </w:r>
    </w:p>
    <w:p w:rsidR="00F73C20" w:rsidRDefault="00496D47">
      <w:pPr>
        <w:spacing w:after="44"/>
        <w:ind w:left="86" w:right="216"/>
      </w:pPr>
      <w:r>
        <w:t>2.4.6.Организация и пров</w:t>
      </w:r>
      <w:r>
        <w:t>едение семинаров-практикумов, семинаров-совещаний, мастерклассов, творческих лабораторий, стажировок, направлсьшых на повышенмс профессиональной компетенции специшљислов сгрукгурных подразделений;</w:t>
      </w:r>
    </w:p>
    <w:p w:rsidR="00F73C20" w:rsidRDefault="00496D47">
      <w:pPr>
        <w:ind w:left="86" w:right="114"/>
      </w:pPr>
      <w:r>
        <w:t>2.4.7. Сотрудничество с различными учреждениями</w:t>
      </w:r>
      <w:r>
        <w:tab/>
        <w:t>культуры, с</w:t>
      </w:r>
      <w:r>
        <w:t>оциальпои, образовательной сферы по реализации социально-культурной политике района;</w:t>
      </w:r>
    </w:p>
    <w:p w:rsidR="00F73C20" w:rsidRDefault="00496D47">
      <w:pPr>
        <w:ind w:left="86" w:right="114"/>
      </w:pPr>
      <w:r>
        <w:t>2.4.8. Осуществление гастрольной деятельности коллективов со званием «Народный самодеятельный коллектив», «Образцовый самодеятельный коллектив».</w:t>
      </w:r>
    </w:p>
    <w:p w:rsidR="00F73C20" w:rsidRDefault="00496D47">
      <w:pPr>
        <w:ind w:left="86" w:right="114"/>
      </w:pPr>
      <w:r>
        <w:t>2.4.9. Разработка и участи</w:t>
      </w:r>
      <w:r>
        <w:t>е в федеральных, областных и районных конкурсах проектов на получение грантов;</w:t>
      </w:r>
    </w:p>
    <w:p w:rsidR="00F73C20" w:rsidRDefault="00496D47">
      <w:pPr>
        <w:spacing w:after="28" w:line="243" w:lineRule="auto"/>
        <w:ind w:left="57"/>
        <w:jc w:val="left"/>
      </w:pPr>
      <w:r>
        <w:t>2.4. Ц). Участие в подготовке и проведении международгтых, областных, районных фестивштей, праздников. конкурсов, выставок декоративно-нриклддпого творчестваи изобразительного и</w:t>
      </w:r>
      <w:r>
        <w:t>скусства;</w:t>
      </w:r>
    </w:p>
    <w:p w:rsidR="00F73C20" w:rsidRDefault="00496D47">
      <w:pPr>
        <w:ind w:left="86" w:right="114"/>
      </w:pPr>
      <w:r>
        <w:t>2.4.l 1. Изучение, обобщение и распространение опьгта работы лучших учреждений культуры и искусства области и других регионов;</w:t>
      </w:r>
    </w:p>
    <w:p w:rsidR="00F73C20" w:rsidRDefault="00496D47">
      <w:pPr>
        <w:ind w:left="86" w:right="114"/>
      </w:pPr>
      <w:r>
        <w:t>2.4.12. Учёт и обрабтка статистических показателей Деятельности структурных подразделений Учреждения;</w:t>
      </w:r>
    </w:p>
    <w:p w:rsidR="00F73C20" w:rsidRDefault="00496D47">
      <w:pPr>
        <w:spacing w:after="0" w:line="259" w:lineRule="auto"/>
        <w:ind w:left="10" w:right="172" w:hanging="10"/>
        <w:jc w:val="right"/>
      </w:pPr>
      <w:r>
        <w:rPr>
          <w:noProof/>
        </w:rPr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365317</wp:posOffset>
            </wp:positionH>
            <wp:positionV relativeFrom="page">
              <wp:posOffset>7802667</wp:posOffset>
            </wp:positionV>
            <wp:extent cx="9133" cy="18273"/>
            <wp:effectExtent l="0" t="0" r="0" b="0"/>
            <wp:wrapSquare wrapText="bothSides"/>
            <wp:docPr id="14662" name="Picture 146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62" name="Picture 14662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182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374450</wp:posOffset>
            </wp:positionH>
            <wp:positionV relativeFrom="page">
              <wp:posOffset>8149859</wp:posOffset>
            </wp:positionV>
            <wp:extent cx="9133" cy="18273"/>
            <wp:effectExtent l="0" t="0" r="0" b="0"/>
            <wp:wrapSquare wrapText="bothSides"/>
            <wp:docPr id="14663" name="Picture 146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63" name="Picture 14663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182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356184</wp:posOffset>
            </wp:positionH>
            <wp:positionV relativeFrom="page">
              <wp:posOffset>7236197</wp:posOffset>
            </wp:positionV>
            <wp:extent cx="9133" cy="73093"/>
            <wp:effectExtent l="0" t="0" r="0" b="0"/>
            <wp:wrapSquare wrapText="bothSides"/>
            <wp:docPr id="14661" name="Picture 146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61" name="Picture 14661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730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2.4.13. Информационно-аналитическая деятельность планирование работы с учётом</w:t>
      </w:r>
    </w:p>
    <w:p w:rsidR="00F73C20" w:rsidRDefault="00496D47">
      <w:pPr>
        <w:ind w:left="86" w:right="114" w:firstLine="0"/>
      </w:pPr>
      <w:r>
        <w:t>проведения мониторинтв и социологических опросов;</w:t>
      </w:r>
    </w:p>
    <w:p w:rsidR="00F73C20" w:rsidRDefault="00496D47">
      <w:pPr>
        <w:ind w:left="86" w:right="114"/>
      </w:pPr>
      <w:r>
        <w:t>2.4.14. Осуществление информационно-методического сопровождения учреждений культуры, маркетишовой и Р№деятельности;</w:t>
      </w:r>
    </w:p>
    <w:p w:rsidR="00F73C20" w:rsidRDefault="00496D47">
      <w:pPr>
        <w:ind w:left="86" w:right="114"/>
      </w:pPr>
      <w:r>
        <w:t>2.4.15. Разр</w:t>
      </w:r>
      <w:r>
        <w:t>аботка сценариев и проведение мероприятий направленных на духовнонравственное, патриотическое, гражданское, эстетическое воспитание;</w:t>
      </w:r>
    </w:p>
    <w:p w:rsidR="00F73C20" w:rsidRDefault="00496D47">
      <w:pPr>
        <w:ind w:left="86" w:right="114"/>
      </w:pPr>
      <w:r>
        <w:t>2.4.16. Выявление творческих самодеятельных коллективов для их последующего представления к званию «Народный самодеятельный</w:t>
      </w:r>
      <w:r>
        <w:t xml:space="preserve"> коллектив»;</w:t>
      </w:r>
    </w:p>
    <w:p w:rsidR="00F73C20" w:rsidRDefault="00496D47">
      <w:pPr>
        <w:ind w:left="86" w:right="114"/>
      </w:pPr>
      <w:r>
        <w:t>2.4.17. Участие на конкурсной или иной основе в реализации мероприятий областных программ по вопросам деятельности Учреждения;</w:t>
      </w:r>
    </w:p>
    <w:p w:rsidR="00F73C20" w:rsidRDefault="00496D47">
      <w:pPr>
        <w:spacing w:after="38" w:line="243" w:lineRule="auto"/>
        <w:ind w:left="57"/>
        <w:jc w:val="left"/>
      </w:pPr>
      <w:r>
        <w:t>2.4.18. Формирование информационного банка данных но вопросам реализации в Чернянском районе государственной политик</w:t>
      </w:r>
      <w:r>
        <w:t>и в области культуры и искусства (электронный банк данных, фонотеки, видеогеки, картотеки. каталоги и т.д.);</w:t>
      </w:r>
    </w:p>
    <w:p w:rsidR="00F73C20" w:rsidRDefault="00496D47">
      <w:pPr>
        <w:spacing w:after="5" w:line="259" w:lineRule="auto"/>
        <w:ind w:left="305" w:right="453" w:hanging="10"/>
        <w:jc w:val="center"/>
      </w:pPr>
      <w:r>
        <w:t>2.4.19. Конлголь и анжлиз деятельности структурных подразделений Учреждения;</w:t>
      </w:r>
    </w:p>
    <w:p w:rsidR="00F73C20" w:rsidRDefault="00496D47">
      <w:pPr>
        <w:ind w:left="86" w:right="114"/>
      </w:pPr>
      <w:r>
        <w:lastRenderedPageBreak/>
        <w:t>2.5. Учреждение выполняет муниципальное задание, которое в соотве'сгви</w:t>
      </w:r>
      <w:r>
        <w:t>и с основными видами деятельности Учреждения форм ируется и утверждается Учредителем.</w:t>
      </w:r>
    </w:p>
    <w:p w:rsidR="00F73C20" w:rsidRDefault="00496D47">
      <w:pPr>
        <w:ind w:left="86" w:right="114"/>
      </w:pPr>
      <w:r>
        <w:t>2.6. Учреждение вправе сверх установленного муниципально'«» задания выполнять работы. оказывать услуги, относящиеся к его основным вилам деятельносш, предусмотренным наст</w:t>
      </w:r>
      <w:r>
        <w:t>оящим Уставом, для граждан и юридических линза плалу и на одинаковых при оказании одних и тех же услуг условиях.</w:t>
      </w:r>
    </w:p>
    <w:p w:rsidR="00F73C20" w:rsidRDefault="00496D47">
      <w:pPr>
        <w:spacing w:after="30"/>
        <w:ind w:left="86" w:right="114"/>
      </w:pPr>
      <w:r>
        <w:t>2.7. Размер платы за услуги (работы), оказываемые Учреждением сверх установленного муниципального задания, определяется н порядке, установленно</w:t>
      </w:r>
      <w:r>
        <w:t>м Учредителем.</w:t>
      </w:r>
    </w:p>
    <w:p w:rsidR="00F73C20" w:rsidRDefault="00496D47">
      <w:pPr>
        <w:spacing w:after="5" w:line="259" w:lineRule="auto"/>
        <w:ind w:left="305" w:right="424" w:hanging="10"/>
        <w:jc w:val="center"/>
      </w:pPr>
      <w:r>
        <w:t>2.8. Учреждение пс вправе отказываться от выполнения муниципап,ного задания.</w:t>
      </w:r>
    </w:p>
    <w:p w:rsidR="00F73C20" w:rsidRDefault="00496D47">
      <w:pPr>
        <w:spacing w:after="35"/>
        <w:ind w:left="86" w:right="114"/>
      </w:pPr>
      <w:r>
        <w:t xml:space="preserve">2.9. Учреждение в порядке, установленном действующим законодательством, вправе оказывать организациям и гражданам платные услуги и осущесгвлять следующие виды иной </w:t>
      </w:r>
      <w:r>
        <w:t>приносящей доход деятельности:</w:t>
      </w:r>
    </w:p>
    <w:p w:rsidR="00F73C20" w:rsidRDefault="00496D47">
      <w:pPr>
        <w:spacing w:after="46" w:line="243" w:lineRule="auto"/>
        <w:ind w:left="57"/>
        <w:jc w:val="left"/>
      </w:pPr>
      <w:r>
        <w:t xml:space="preserve">2.9.1 . Организация и проведение различных по форме и тематике культурно-досуговых и информационно-просветительских мероприятий с использованием видео и фотосъемки </w:t>
      </w:r>
      <w:r>
        <w:t>(проведение праздников района. сел, предприятий, вечеров-портретов. чествования юбиляров, регистрации брака с элементами обрядовой культуры. имянаречение. темтгических программ государственных и народных праздников, уроков - намни, уроков — мужества, литер</w:t>
      </w:r>
      <w:r>
        <w:t>атурномузыкальных композиций, познавтгельно-развлекательных программ, утренников, новогодних поздравлений на дому, дискотечных программ. ве“'ерон отдыха и т.д.);</w:t>
      </w:r>
    </w:p>
    <w:p w:rsidR="00F73C20" w:rsidRDefault="00496D47">
      <w:pPr>
        <w:spacing w:after="75"/>
        <w:ind w:left="86" w:right="114"/>
      </w:pPr>
      <w:r>
        <w:t>2.9.2.Проведение юбилейных вечеров, корпоративных вечеринок. фестивалей, праздников и иных кул</w:t>
      </w:r>
      <w:r>
        <w:t>ьтурно-досуговых мероприятий;</w:t>
      </w:r>
    </w:p>
    <w:p w:rsidR="00F73C20" w:rsidRDefault="00496D47">
      <w:pPr>
        <w:spacing w:after="93"/>
        <w:ind w:left="86" w:right="114"/>
      </w:pPr>
      <w:r>
        <w:t>2.93. Орјанизация выставок и продажа изделий самодеятельных мастеров декоративноприкладного творчества и изобразительного искусства, организация ярмарок народного творчества.</w:t>
      </w:r>
    </w:p>
    <w:p w:rsidR="00F73C20" w:rsidRDefault="00496D47">
      <w:pPr>
        <w:spacing w:after="82"/>
        <w:ind w:left="86" w:right="114"/>
      </w:pPr>
      <w:r>
        <w:t>2.10. Доходы. полученные от такой детельности. и пр</w:t>
      </w:r>
      <w:r>
        <w:t>иобретенное за счет этих доходов имущество поступают в самостоятельное распоряжение Учреждения,</w:t>
      </w:r>
    </w:p>
    <w:p w:rsidR="00F73C20" w:rsidRDefault="00496D47">
      <w:pPr>
        <w:spacing w:after="335" w:line="243" w:lineRule="auto"/>
        <w:ind w:left="57"/>
        <w:jc w:val="left"/>
      </w:pPr>
      <w:r>
        <w:t>2.11. Учреждение вправе осуществлять иные виды деятельности, не являющиеся основными видами деятельности, если они соответстмуют целям создания Учреждения, опре</w:t>
      </w:r>
      <w:r>
        <w:t>деленным насто</w:t>
      </w:r>
      <w:r>
        <w:rPr>
          <w:u w:val="single" w:color="000000"/>
        </w:rPr>
        <w:t>ящи</w:t>
      </w:r>
      <w:r>
        <w:t>м Уставом .</w:t>
      </w:r>
    </w:p>
    <w:p w:rsidR="00F73C20" w:rsidRDefault="00496D47">
      <w:pPr>
        <w:pStyle w:val="1"/>
        <w:spacing w:after="276"/>
        <w:ind w:left="1592" w:right="791"/>
      </w:pPr>
      <w:r>
        <w:t>З. ИМУЩЕСТВО И ФИНАНСОВОЕ ОБЕСПЕЧЕНИЕ ДЕЯТЕЛЬНОСТИ УЧРЕЖДЕНИЯ</w:t>
      </w:r>
    </w:p>
    <w:p w:rsidR="00F73C20" w:rsidRDefault="00496D47">
      <w:pPr>
        <w:spacing w:after="91"/>
        <w:ind w:left="86" w:right="114"/>
      </w:pPr>
      <w:r>
        <w:t>3.1. Имущество Учреждения яЕшется муниципальной собственностью муниципального района «Чернянский район» Белгородской области и может быть использовано только для осу</w:t>
      </w:r>
      <w:r>
        <w:t>щестњления целей деятельности Учреждения.</w:t>
      </w:r>
    </w:p>
    <w:p w:rsidR="00F73C20" w:rsidRDefault="00496D47">
      <w:pPr>
        <w:spacing w:after="80"/>
        <w:ind w:left="86" w:right="114"/>
      </w:pPr>
      <w:r>
        <w:t>3.2. Имущество Учреждения закрепляется за ним на праве оперативного управления в соответствии с Гражданским кодексом Российской Федерации,</w:t>
      </w:r>
    </w:p>
    <w:p w:rsidR="00F73C20" w:rsidRDefault="00496D47">
      <w:pPr>
        <w:spacing w:after="59"/>
        <w:ind w:left="86" w:right="114"/>
      </w:pPr>
      <w:r>
        <w:t>Право оперативного управления имуществом возникает с момента фактической пе</w:t>
      </w:r>
      <w:r>
        <w:t>редачи имущества, оформленной соответствующим актом приема-передачи.</w:t>
      </w:r>
    </w:p>
    <w:p w:rsidR="00F73C20" w:rsidRDefault="00496D47">
      <w:pPr>
        <w:spacing w:after="84"/>
        <w:ind w:left="86" w:right="114"/>
      </w:pPr>
      <w:r>
        <w:rPr>
          <w:noProof/>
        </w:rPr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347051</wp:posOffset>
            </wp:positionH>
            <wp:positionV relativeFrom="page">
              <wp:posOffset>8478776</wp:posOffset>
            </wp:positionV>
            <wp:extent cx="18266" cy="100503"/>
            <wp:effectExtent l="0" t="0" r="0" b="0"/>
            <wp:wrapSquare wrapText="bothSides"/>
            <wp:docPr id="17431" name="Picture 174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31" name="Picture 17431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8266" cy="1005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347051</wp:posOffset>
            </wp:positionH>
            <wp:positionV relativeFrom="page">
              <wp:posOffset>8698055</wp:posOffset>
            </wp:positionV>
            <wp:extent cx="18266" cy="36547"/>
            <wp:effectExtent l="0" t="0" r="0" b="0"/>
            <wp:wrapSquare wrapText="bothSides"/>
            <wp:docPr id="17432" name="Picture 174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32" name="Picture 17432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8266" cy="365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0">
            <wp:simplePos x="0" y="0"/>
            <wp:positionH relativeFrom="page">
              <wp:posOffset>356184</wp:posOffset>
            </wp:positionH>
            <wp:positionV relativeFrom="page">
              <wp:posOffset>9392438</wp:posOffset>
            </wp:positionV>
            <wp:extent cx="9133" cy="9137"/>
            <wp:effectExtent l="0" t="0" r="0" b="0"/>
            <wp:wrapSquare wrapText="bothSides"/>
            <wp:docPr id="17433" name="Picture 174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33" name="Picture 17433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91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8480" behindDoc="0" locked="0" layoutInCell="1" allowOverlap="0">
            <wp:simplePos x="0" y="0"/>
            <wp:positionH relativeFrom="page">
              <wp:posOffset>337918</wp:posOffset>
            </wp:positionH>
            <wp:positionV relativeFrom="page">
              <wp:posOffset>6834186</wp:posOffset>
            </wp:positionV>
            <wp:extent cx="18266" cy="1068984"/>
            <wp:effectExtent l="0" t="0" r="0" b="0"/>
            <wp:wrapSquare wrapText="bothSides"/>
            <wp:docPr id="41013" name="Picture 410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013" name="Picture 41013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8266" cy="1068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Земельные участки, необходимые для выполнения Учреждением еноих уставных задач, предоставляется ему па праве постоянного (бессрочного) пользования.</w:t>
      </w:r>
    </w:p>
    <w:p w:rsidR="00F73C20" w:rsidRDefault="00496D47">
      <w:pPr>
        <w:spacing w:after="83"/>
        <w:ind w:left="86" w:right="114"/>
      </w:pPr>
      <w:r>
        <w:t>Учреждение влщцеет, пользуется. рас</w:t>
      </w:r>
      <w:r>
        <w:t>поряжается закрепленным за ним имуществом в соответствии с его назначением. уставными задачами деялхльности и в порядке, установленном действующим законодательством Российской Федерации.</w:t>
      </w:r>
    </w:p>
    <w:p w:rsidR="00F73C20" w:rsidRDefault="00496D47">
      <w:pPr>
        <w:ind w:left="86" w:right="114"/>
      </w:pPr>
      <w:r>
        <w:t>33. Недвижимое и особо ценное движимое имущество, закрепленное за Учр</w:t>
      </w:r>
      <w:r>
        <w:t>еждением или приобретенное Учреждением за счет средств, выделенных ему Учредителем на приобретение этого имущества, подлежит обособленному учету в установленном порядке.</w:t>
      </w:r>
    </w:p>
    <w:p w:rsidR="00F73C20" w:rsidRDefault="00496D47">
      <w:pPr>
        <w:ind w:left="906" w:right="114" w:firstLine="0"/>
      </w:pPr>
      <w:r>
        <w:t>3.4. В отношении закрепленного имущества Учреждение обязано:</w:t>
      </w:r>
    </w:p>
    <w:p w:rsidR="00F73C20" w:rsidRDefault="00496D47">
      <w:pPr>
        <w:numPr>
          <w:ilvl w:val="0"/>
          <w:numId w:val="3"/>
        </w:numPr>
        <w:ind w:right="114"/>
      </w:pPr>
      <w:r>
        <w:t>эффективно использовать имущество;</w:t>
      </w:r>
    </w:p>
    <w:p w:rsidR="00F73C20" w:rsidRDefault="00496D47">
      <w:pPr>
        <w:numPr>
          <w:ilvl w:val="0"/>
          <w:numId w:val="3"/>
        </w:numPr>
        <w:ind w:right="114"/>
      </w:pPr>
      <w:r>
        <w:lastRenderedPageBreak/>
        <w:t>обеспечивать сохранность и использование имущества строго по целевому назначению;</w:t>
      </w:r>
    </w:p>
    <w:p w:rsidR="00F73C20" w:rsidRDefault="00496D47">
      <w:pPr>
        <w:numPr>
          <w:ilvl w:val="0"/>
          <w:numId w:val="3"/>
        </w:numPr>
        <w:spacing w:after="67"/>
        <w:ind w:right="114"/>
      </w:pPr>
      <w:r>
        <w:t>не допускать ухудшения технического состоњния имущества (это требование не распространяется на ухудшения, связанные с нормативным юносом эт</w:t>
      </w:r>
      <w:r>
        <w:t>ого имущества в процессе эксплуатации);</w:t>
      </w:r>
    </w:p>
    <w:p w:rsidR="00F73C20" w:rsidRDefault="00496D47">
      <w:pPr>
        <w:numPr>
          <w:ilvl w:val="0"/>
          <w:numId w:val="3"/>
        </w:numPr>
        <w:ind w:right="114"/>
      </w:pPr>
      <w:r>
        <w:t>осуществлять капитальный и текущий ремонту имущества с возможным его улучшением в пределах выделенно1Х) финансирования;</w:t>
      </w:r>
    </w:p>
    <w:p w:rsidR="00F73C20" w:rsidRDefault="00496D47">
      <w:pPr>
        <w:numPr>
          <w:ilvl w:val="0"/>
          <w:numId w:val="3"/>
        </w:numPr>
        <w:spacing w:after="29"/>
        <w:ind w:right="114"/>
      </w:pPr>
      <w:r>
        <w:t>осуществлять амортизацию и восстановление изнашиваемой части имушестна.</w:t>
      </w:r>
    </w:p>
    <w:p w:rsidR="00F73C20" w:rsidRDefault="00496D47">
      <w:pPr>
        <w:numPr>
          <w:ilvl w:val="1"/>
          <w:numId w:val="4"/>
        </w:numPr>
        <w:spacing w:after="46"/>
        <w:ind w:right="114"/>
      </w:pPr>
      <w:r>
        <w:t>Учреждение не вправе без согласия Учредителя распоряжаться недвижимым и особо пенным движимым имуществом, закрепленным за ним на праве оперативного управления или приобретенным Учреждением, включая передачу его в аренду. безвозмездное пользование, заключен</w:t>
      </w:r>
      <w:r>
        <w:t>ие иных договоров, предусматривающих переход права владения и (или) пользования в отношении указаннон» имущества, закрепленного за Учреждением на праве оперативного управления, а также осуществлять его списание.</w:t>
      </w:r>
    </w:p>
    <w:p w:rsidR="00F73C20" w:rsidRDefault="00496D47">
      <w:pPr>
        <w:numPr>
          <w:ilvl w:val="1"/>
          <w:numId w:val="4"/>
        </w:numPr>
        <w:ind w:right="114"/>
      </w:pPr>
      <w:r>
        <w:t>Учреждение не вправе совершать сделки, возмо</w:t>
      </w:r>
      <w:r>
        <w:t>жными последствиями которых является отчуждение или обременение имущества, закрепленного за Учреждением на нраве оперативного управления или имущества. приобретенного за счет средств, выделенных Учреждению собственником на приобретение такого имущества, ес</w:t>
      </w:r>
      <w:r>
        <w:t>ли иное не установлено законодательством.</w:t>
      </w:r>
    </w:p>
    <w:p w:rsidR="00F73C20" w:rsidRDefault="00496D47">
      <w:pPr>
        <w:numPr>
          <w:ilvl w:val="1"/>
          <w:numId w:val="4"/>
        </w:numPr>
        <w:spacing w:after="59"/>
        <w:ind w:right="114"/>
      </w:pPr>
      <w:r>
        <w:t>Остальным находящимся на праве оперативного управления имуществом, не указанным в пункте 3.3. настоящего Устава, Учреждение вправе распоряжаться самостоятельно, если иное не предусмотрено Федеральным законом от 12.</w:t>
      </w:r>
      <w:r>
        <w:t>01. 996 года №7-ФЗ «О некоммерческих организациях» и настоящим Уставом.</w:t>
      </w:r>
    </w:p>
    <w:p w:rsidR="00F73C20" w:rsidRDefault="00496D47">
      <w:pPr>
        <w:numPr>
          <w:ilvl w:val="1"/>
          <w:numId w:val="4"/>
        </w:numPr>
        <w:ind w:right="114"/>
      </w:pPr>
      <w:r>
        <w:t>Информация об использовании закрепленного за Учреждением имущества включается в ежегодные отчегы Учреждения.</w:t>
      </w:r>
    </w:p>
    <w:p w:rsidR="00F73C20" w:rsidRDefault="00496D47">
      <w:pPr>
        <w:numPr>
          <w:ilvl w:val="1"/>
          <w:numId w:val="4"/>
        </w:numPr>
        <w:spacing w:after="35" w:line="243" w:lineRule="auto"/>
        <w:ind w:right="114"/>
      </w:pPr>
      <w:r>
        <w:t>Контроль за использованием по назначению и сохранностью имущества, закреплё</w:t>
      </w:r>
      <w:r>
        <w:t>нного за Учреждением па праве оперативного управления, осуществляет Учредитель, в порядке, установленном действующим законодательством.</w:t>
      </w:r>
    </w:p>
    <w:p w:rsidR="00F73C20" w:rsidRDefault="00496D47">
      <w:pPr>
        <w:numPr>
          <w:ilvl w:val="0"/>
          <w:numId w:val="5"/>
        </w:numPr>
        <w:ind w:left="1150" w:right="114" w:hanging="230"/>
      </w:pPr>
      <w:r>
        <w:t>l(). Источниками финансового обссг№зения Учреждения являются:</w:t>
      </w:r>
    </w:p>
    <w:p w:rsidR="00F73C20" w:rsidRDefault="00496D47">
      <w:pPr>
        <w:ind w:left="86" w:right="114"/>
      </w:pPr>
      <w:r>
        <w:t>ЗЛО. 1. Субсидии, предоставляемые Учреждению из бюджета ра</w:t>
      </w:r>
      <w:r>
        <w:t xml:space="preserve">йона па возмещение нормативных затрат, связанных с оказанием Учреждением бюджетных услуг в соответствии с муниципшгьным заданием (выполнением работ), как и выплата заработной платы осуществляется через централизованную бухгалтерию МКУ « Управление куль»ры </w:t>
      </w:r>
      <w:r>
        <w:t>Чернянскио района»;</w:t>
      </w:r>
    </w:p>
    <w:p w:rsidR="00F73C20" w:rsidRDefault="00496D47">
      <w:pPr>
        <w:spacing w:after="34"/>
        <w:ind w:left="935" w:right="114" w:firstLine="0"/>
      </w:pPr>
      <w:r>
        <w:t>3.1 ().2. Иные источники, не запрещенные федеральными законами (спонсорская помощь).</w:t>
      </w:r>
    </w:p>
    <w:p w:rsidR="00F73C20" w:rsidRDefault="00496D47">
      <w:pPr>
        <w:ind w:left="86" w:right="114"/>
      </w:pPr>
      <w:r>
        <w:t>3.1 1. Учреждение в соответствии с Бюджетным кодексом Российской Федерации осуществляет операции с бюджетными средствами через лицевые счета.</w:t>
      </w:r>
    </w:p>
    <w:p w:rsidR="00F73C20" w:rsidRDefault="00496D47">
      <w:pPr>
        <w:numPr>
          <w:ilvl w:val="1"/>
          <w:numId w:val="6"/>
        </w:numPr>
        <w:spacing w:after="62"/>
        <w:ind w:right="114"/>
      </w:pPr>
      <w:r>
        <w:t>Финансовое обеспечение деятельности Учреждения осуществляется Учредителем согласно смете за счет средств районното бюджета через централизованную бухгалтершо УТКУ «Управление культуры Чернянского района».</w:t>
      </w:r>
    </w:p>
    <w:p w:rsidR="00F73C20" w:rsidRDefault="00496D47">
      <w:pPr>
        <w:numPr>
          <w:ilvl w:val="1"/>
          <w:numId w:val="6"/>
        </w:numPr>
        <w:spacing w:after="38"/>
        <w:ind w:right="114"/>
      </w:pPr>
      <w:r>
        <w:t>Не использованные за отчетный период средства не мо</w:t>
      </w:r>
      <w:r>
        <w:t>туг быть изъяты у Учреждения или зачтены в объеме финансирования следующего года.</w:t>
      </w:r>
    </w:p>
    <w:p w:rsidR="00F73C20" w:rsidRDefault="00496D47">
      <w:pPr>
        <w:spacing w:after="51"/>
        <w:ind w:left="86" w:right="114"/>
      </w:pPr>
      <w:r>
        <w:t>З. 14. (Клавшиеся средства направляются в фонд творческо-производственного и СОЦИШIЬН0го развития.</w:t>
      </w:r>
    </w:p>
    <w:p w:rsidR="00F73C20" w:rsidRDefault="00496D47">
      <w:pPr>
        <w:spacing w:after="332"/>
        <w:ind w:left="86" w:right="114"/>
      </w:pPr>
      <w:r>
        <w:rPr>
          <w:noProof/>
        </w:rPr>
        <w:drawing>
          <wp:anchor distT="0" distB="0" distL="114300" distR="114300" simplePos="0" relativeHeight="251669504" behindDoc="0" locked="0" layoutInCell="1" allowOverlap="0">
            <wp:simplePos x="0" y="0"/>
            <wp:positionH relativeFrom="page">
              <wp:posOffset>337918</wp:posOffset>
            </wp:positionH>
            <wp:positionV relativeFrom="page">
              <wp:posOffset>657836</wp:posOffset>
            </wp:positionV>
            <wp:extent cx="18266" cy="2969399"/>
            <wp:effectExtent l="0" t="0" r="0" b="0"/>
            <wp:wrapSquare wrapText="bothSides"/>
            <wp:docPr id="41016" name="Picture 410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016" name="Picture 41016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8266" cy="29693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3.15. Учреждение не вправе размешать денежные средства на депозитах в кред</w:t>
      </w:r>
      <w:r>
        <w:t>итных организациях, а также совершать сделки с ценными бумагами, если иное не предусмотрено федеральным законодательством.</w:t>
      </w:r>
    </w:p>
    <w:p w:rsidR="00F73C20" w:rsidRDefault="00496D47">
      <w:pPr>
        <w:pStyle w:val="1"/>
        <w:tabs>
          <w:tab w:val="center" w:pos="1007"/>
          <w:tab w:val="center" w:pos="5638"/>
        </w:tabs>
        <w:spacing w:after="275" w:line="259" w:lineRule="auto"/>
        <w:ind w:left="0" w:firstLine="0"/>
        <w:jc w:val="left"/>
      </w:pPr>
      <w:r>
        <w:lastRenderedPageBreak/>
        <w:tab/>
        <w:t xml:space="preserve">4. </w:t>
      </w:r>
      <w:r>
        <w:tab/>
        <w:t>ОРГАНИЗАЦИЯ ДЕЯТЕЛЬНОСТИ И УПРАВЛЕНИЕ УЧРЕЖДЕНИЕМ</w:t>
      </w:r>
    </w:p>
    <w:p w:rsidR="00F73C20" w:rsidRDefault="00496D47">
      <w:pPr>
        <w:spacing w:after="56"/>
        <w:ind w:left="86" w:right="114"/>
      </w:pPr>
      <w:r>
        <w:t xml:space="preserve">4.1. Управление Учреждением осуществляется в соответствии с законодательством </w:t>
      </w:r>
      <w:r>
        <w:t>Российской Федераций н настоящим Уставом.</w:t>
      </w:r>
    </w:p>
    <w:p w:rsidR="00F73C20" w:rsidRDefault="00496D47">
      <w:pPr>
        <w:ind w:left="920" w:right="114" w:firstLine="0"/>
      </w:pPr>
      <w:r>
        <w:t>4.2. Руководство деятельностью Учреждения осушествлясгся на осповс единоначалия.</w:t>
      </w:r>
    </w:p>
    <w:p w:rsidR="00F73C20" w:rsidRDefault="00496D47">
      <w:pPr>
        <w:spacing w:after="42"/>
        <w:ind w:left="86" w:right="114"/>
      </w:pPr>
      <w:r>
        <w:t>4.3. Учреждение возглавляет директор, назначаемый на должность главой администрации муниципального района «Чернянский район» Белгород</w:t>
      </w:r>
      <w:r>
        <w:t>ской области по представлению начальника МКУ «Управление культуры Чернянского района».</w:t>
      </w:r>
    </w:p>
    <w:p w:rsidR="00F73C20" w:rsidRDefault="00496D47">
      <w:pPr>
        <w:spacing w:after="37"/>
        <w:ind w:left="86" w:right="114"/>
      </w:pPr>
      <w:r>
        <w:t>Освобождаег от должности директора Учреждения глава админислгации муницртпа_льного района «Чернянский район» Белгородской области.</w:t>
      </w:r>
    </w:p>
    <w:p w:rsidR="00F73C20" w:rsidRDefault="00496D47">
      <w:pPr>
        <w:ind w:left="86" w:right="114"/>
      </w:pPr>
      <w:r>
        <w:t>Директор Учреждения и глава Щ(министра</w:t>
      </w:r>
      <w:r>
        <w:t>ции муниципиьного района «Чернянский район» Белгородской области заключают срочный трудовой договор, сроком на один</w:t>
      </w:r>
      <w:r>
        <w:rPr>
          <w:noProof/>
        </w:rPr>
        <w:drawing>
          <wp:inline distT="0" distB="0" distL="0" distR="0">
            <wp:extent cx="237456" cy="82229"/>
            <wp:effectExtent l="0" t="0" r="0" b="0"/>
            <wp:docPr id="41018" name="Picture 410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018" name="Picture 41018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37456" cy="822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3C20" w:rsidRDefault="00496D47">
      <w:pPr>
        <w:spacing w:after="322"/>
        <w:ind w:left="86" w:right="114"/>
      </w:pPr>
      <w:r>
        <w:t>Во время его отсутствия обязанности директора Учреждения выполняет лицо, назначаемое также главой администрации мышцигтьногтз района «Черня</w:t>
      </w:r>
      <w:r>
        <w:t>нский район» Белгородской области, по представлению начальника МКУ «Управление культуры Чернянского</w:t>
      </w:r>
    </w:p>
    <w:p w:rsidR="00F73C20" w:rsidRDefault="00496D47">
      <w:pPr>
        <w:spacing w:after="5" w:line="243" w:lineRule="auto"/>
        <w:ind w:left="57"/>
        <w:jc w:val="left"/>
      </w:pPr>
      <w:r>
        <w:t>4.4. К компетенции директора Учреждения относятся вопросы осуществления текугпеттљ руководства деятельностью Учреждения» за исключением вопросов, отнесенных законодательством или настоящим Уставом к компетенции Учредителя.</w:t>
      </w:r>
    </w:p>
    <w:p w:rsidR="00F73C20" w:rsidRDefault="00496D47">
      <w:pPr>
        <w:spacing w:after="28"/>
        <w:ind w:left="906" w:right="114" w:firstLine="0"/>
      </w:pPr>
      <w:r>
        <w:t>4.5. Дирек-тр учреждения:</w:t>
      </w:r>
    </w:p>
    <w:p w:rsidR="00F73C20" w:rsidRDefault="00496D47">
      <w:pPr>
        <w:spacing w:after="54" w:line="243" w:lineRule="auto"/>
        <w:ind w:left="57"/>
        <w:jc w:val="left"/>
      </w:pPr>
      <w:r>
        <w:t xml:space="preserve">4.5.l. </w:t>
      </w:r>
      <w:r>
        <w:t>организует и несет полную отвегспзенносзъ за результаты работы Учреждения и своевременность. полноту предслав.ления отчетности, в том числс статистической, по установленным формам Учредителю;</w:t>
      </w:r>
    </w:p>
    <w:p w:rsidR="00F73C20" w:rsidRDefault="00496D47">
      <w:pPr>
        <w:ind w:left="86" w:right="114"/>
      </w:pPr>
      <w:r>
        <w:t>4.5.2. руководит организационной, методической и административно</w:t>
      </w:r>
      <w:r>
        <w:t>-хозяйственной деятельностью Учреждения :</w:t>
      </w:r>
    </w:p>
    <w:p w:rsidR="00F73C20" w:rsidRDefault="00496D47">
      <w:pPr>
        <w:ind w:left="86" w:right="114"/>
      </w:pPr>
      <w:r>
        <w:t>4.5.3. распоряжается средствами. полученными от осуществления Учреждением приносящей доход деятельности в установленном порядке;</w:t>
      </w:r>
    </w:p>
    <w:p w:rsidR="00F73C20" w:rsidRDefault="00496D47">
      <w:pPr>
        <w:ind w:left="86" w:right="114"/>
      </w:pPr>
      <w:r>
        <w:t xml:space="preserve">4.5.4. отвечает за подбор и расстановку кадров, повышение wx квшификации, определяет </w:t>
      </w:r>
      <w:r>
        <w:t>должностные обязанности работников Учреждения;</w:t>
      </w:r>
    </w:p>
    <w:p w:rsidR="00F73C20" w:rsidRDefault="00496D47">
      <w:pPr>
        <w:ind w:left="86" w:right="114"/>
      </w:pPr>
      <w:r>
        <w:t>4.5.5. в установленном порядке назначает на должность и освобождает от должности работников учреждения, применяет к пим меры поощрения или юзыскания•.</w:t>
      </w:r>
    </w:p>
    <w:p w:rsidR="00F73C20" w:rsidRDefault="00496D47">
      <w:pPr>
        <w:ind w:left="920" w:right="114" w:firstLine="0"/>
      </w:pPr>
      <w:r>
        <w:t>4.5.6. организует обеспечение сохранности материиьных ценн</w:t>
      </w:r>
      <w:r>
        <w:t>остей Учреждения;</w:t>
      </w:r>
    </w:p>
    <w:p w:rsidR="00F73C20" w:rsidRDefault="00496D47">
      <w:pPr>
        <w:ind w:left="86" w:right="114"/>
      </w:pPr>
      <w:r>
        <w:t>4.5.7. утверждает положение о структурных подразделениях учреждения. инструкции, перспективные, финансовые и другие производственные планы и несет ответственность за их выполнение;</w:t>
      </w:r>
    </w:p>
    <w:p w:rsidR="00F73C20" w:rsidRDefault="00496D47">
      <w:pPr>
        <w:ind w:left="86" w:right="114"/>
      </w:pPr>
      <w:r>
        <w:t>4.5.8. вност• предложения Учредителю по внесению изменени</w:t>
      </w:r>
      <w:r>
        <w:t>й и дополнений н настоящий Устав или типа Учреждения;</w:t>
      </w:r>
    </w:p>
    <w:p w:rsidR="00F73C20" w:rsidRDefault="00496D47">
      <w:pPr>
        <w:ind w:left="86" w:right="114"/>
      </w:pPr>
      <w:r>
        <w:t>4.5-9. осуществляет другие полномочия в сот-ветсткии с распоряжениями Учредителя. законодательством Российской Федерации и Белгородской области.</w:t>
      </w:r>
    </w:p>
    <w:p w:rsidR="00F73C20" w:rsidRDefault="00496D47">
      <w:pPr>
        <w:ind w:left="935" w:right="114" w:firstLine="0"/>
      </w:pPr>
      <w:r>
        <w:t>4.6. Директор Учреждения вправе:</w:t>
      </w:r>
    </w:p>
    <w:p w:rsidR="00F73C20" w:rsidRDefault="00496D47">
      <w:pPr>
        <w:spacing w:after="281"/>
        <w:ind w:left="86" w:right="114"/>
      </w:pPr>
      <w:r>
        <w:t>4.6.1. действовать без д</w:t>
      </w:r>
      <w:r>
        <w:t>оверенности от имени Учрмдения, представлять его интересы в органах государственной власти, местнотю самоуправления и организациях различных форм</w:t>
      </w:r>
    </w:p>
    <w:p w:rsidR="00F73C20" w:rsidRDefault="00496D47">
      <w:pPr>
        <w:ind w:left="86" w:right="114"/>
      </w:pPr>
      <w:r>
        <w:t>4.6.2. в установленном порядке разрабатывать структуру, смелу расходов и штатное расписание Учреждения по согл</w:t>
      </w:r>
      <w:r>
        <w:t>асованию с Учредителем;</w:t>
      </w:r>
    </w:p>
    <w:p w:rsidR="00F73C20" w:rsidRDefault="00496D47">
      <w:pPr>
        <w:ind w:left="949" w:right="114" w:firstLine="0"/>
      </w:pPr>
      <w:r>
        <w:t>4.6.3. заключать договоры с организациями различных форм собственности;</w:t>
      </w:r>
    </w:p>
    <w:p w:rsidR="00F73C20" w:rsidRDefault="00496D47">
      <w:pPr>
        <w:ind w:left="949" w:right="114" w:firstLine="0"/>
      </w:pPr>
      <w:r>
        <w:t>4.6.4. заключать с работниками трудовые договоры;</w:t>
      </w:r>
      <w:r>
        <w:rPr>
          <w:noProof/>
        </w:rPr>
        <w:drawing>
          <wp:inline distT="0" distB="0" distL="0" distR="0">
            <wp:extent cx="9133" cy="9137"/>
            <wp:effectExtent l="0" t="0" r="0" b="0"/>
            <wp:docPr id="23090" name="Picture 230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090" name="Picture 23090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91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3C20" w:rsidRDefault="00496D47">
      <w:pPr>
        <w:ind w:left="86" w:right="114"/>
      </w:pPr>
      <w:r>
        <w:t xml:space="preserve">4.6.5. издавать приказы и утверждать инструкции по вопросам, входящим в компетенцию Учреждения, обязательные </w:t>
      </w:r>
      <w:r>
        <w:t>для всех работников;</w:t>
      </w:r>
    </w:p>
    <w:p w:rsidR="00F73C20" w:rsidRDefault="00496D47">
      <w:pPr>
        <w:ind w:left="86" w:right="114"/>
      </w:pPr>
      <w:r>
        <w:t>4.6.6. устанавливать размер оплаты труда работников Учреждения в соотнечсшии с действующим законодательством н рамках фонда заработной платы, а также Положением об отраслевой системе оплаты труда. внебюджетных средств.</w:t>
      </w:r>
    </w:p>
    <w:p w:rsidR="00F73C20" w:rsidRDefault="00496D47">
      <w:pPr>
        <w:ind w:left="949" w:right="114" w:firstLine="0"/>
      </w:pPr>
      <w:r>
        <w:lastRenderedPageBreak/>
        <w:t>4.7. Директор Учреждения обязан:</w:t>
      </w:r>
    </w:p>
    <w:p w:rsidR="00F73C20" w:rsidRDefault="00496D47">
      <w:pPr>
        <w:ind w:left="949" w:right="114" w:firstLine="0"/>
      </w:pPr>
      <w:r>
        <w:rPr>
          <w:noProof/>
        </w:rPr>
        <w:drawing>
          <wp:anchor distT="0" distB="0" distL="114300" distR="114300" simplePos="0" relativeHeight="251670528" behindDoc="0" locked="0" layoutInCell="1" allowOverlap="0">
            <wp:simplePos x="0" y="0"/>
            <wp:positionH relativeFrom="page">
              <wp:posOffset>337918</wp:posOffset>
            </wp:positionH>
            <wp:positionV relativeFrom="page">
              <wp:posOffset>1005027</wp:posOffset>
            </wp:positionV>
            <wp:extent cx="9133" cy="18273"/>
            <wp:effectExtent l="0" t="0" r="0" b="0"/>
            <wp:wrapSquare wrapText="bothSides"/>
            <wp:docPr id="23089" name="Picture 2308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089" name="Picture 23089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182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4.7.1 .проходить аттестацию в порядке, установленном законодательством и Учредителем;</w:t>
      </w:r>
    </w:p>
    <w:p w:rsidR="00F73C20" w:rsidRDefault="00496D47">
      <w:pPr>
        <w:ind w:left="949" w:right="114" w:firstLine="0"/>
      </w:pPr>
      <w:r>
        <w:t>4.7.2- обеспечивать выполнение муниципального задания в полном объеме;</w:t>
      </w:r>
    </w:p>
    <w:p w:rsidR="00F73C20" w:rsidRDefault="00496D47">
      <w:pPr>
        <w:ind w:left="86" w:right="114"/>
      </w:pPr>
      <w:r>
        <w:t>4.7.3- проводить постоянную работу над повышением качества предос</w:t>
      </w:r>
      <w:r>
        <w:t>тавляемых Учреждением муниципальных услуг, выполнением плановых заданий;</w:t>
      </w:r>
    </w:p>
    <w:p w:rsidR="00F73C20" w:rsidRDefault="00496D47">
      <w:pPr>
        <w:spacing w:after="5" w:line="243" w:lineRule="auto"/>
        <w:ind w:left="57"/>
        <w:jc w:val="left"/>
      </w:pPr>
      <w:r>
        <w:t>4.7.4. обеспечивать составление и выполпспия плана финансово-хозяйственной деятельности (перспективные и текуще планы) Учреждения в соответствии с порядком, определенным Учредителем;</w:t>
      </w:r>
    </w:p>
    <w:p w:rsidR="00F73C20" w:rsidRDefault="00496D47">
      <w:pPr>
        <w:ind w:left="86" w:right="114"/>
      </w:pPr>
      <w:r>
        <w:t xml:space="preserve">4.7.5. составлять (угчсты о результатах деятельности Учреждения и об использовании зак;хпленного за ним на праве оперативного управления имущества в соотне1ствии с </w:t>
      </w:r>
      <w:r>
        <w:rPr>
          <w:noProof/>
        </w:rPr>
        <w:drawing>
          <wp:inline distT="0" distB="0" distL="0" distR="0">
            <wp:extent cx="9133" cy="9137"/>
            <wp:effectExtent l="0" t="0" r="0" b="0"/>
            <wp:docPr id="23091" name="Picture 230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091" name="Picture 23091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91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требованиями, установленными Учредителем;</w:t>
      </w:r>
    </w:p>
    <w:p w:rsidR="00F73C20" w:rsidRDefault="00496D47">
      <w:pPr>
        <w:spacing w:after="5" w:line="243" w:lineRule="auto"/>
        <w:ind w:left="129"/>
        <w:jc w:val="left"/>
      </w:pPr>
      <w:r>
        <w:t xml:space="preserve">4.7.6. обеспечивать целевое и рациональное использование бюджетных средств (субсидий) на оказание услуг (выполнение работ), субсидий па иные цели, и соблюдение </w:t>
      </w:r>
      <w:r>
        <w:rPr>
          <w:noProof/>
        </w:rPr>
        <w:drawing>
          <wp:inline distT="0" distB="0" distL="0" distR="0">
            <wp:extent cx="9133" cy="36547"/>
            <wp:effectExtent l="0" t="0" r="0" b="0"/>
            <wp:docPr id="41025" name="Picture 410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025" name="Picture 41025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365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Учреждением финансовой дисциплины в соответствии с </w:t>
      </w:r>
      <w:r>
        <w:rPr>
          <w:noProof/>
        </w:rPr>
        <w:drawing>
          <wp:inline distT="0" distB="0" distL="0" distR="0">
            <wp:extent cx="831097" cy="137049"/>
            <wp:effectExtent l="0" t="0" r="0" b="0"/>
            <wp:docPr id="23154" name="Picture 231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154" name="Picture 23154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831097" cy="137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законодательством;</w:t>
      </w:r>
    </w:p>
    <w:p w:rsidR="00F73C20" w:rsidRDefault="00496D47">
      <w:pPr>
        <w:ind w:left="86" w:right="114"/>
      </w:pPr>
      <w:r>
        <w:t>4.7.7. обеспечивать испо</w:t>
      </w:r>
      <w:r>
        <w:t>лнение договорных обязательств по нылолпегппо работ, оказанию услуг на платной основе;</w:t>
      </w:r>
    </w:p>
    <w:p w:rsidR="00F73C20" w:rsidRDefault="00496D47">
      <w:pPr>
        <w:ind w:left="86" w:right="114"/>
      </w:pPr>
      <w:r>
        <w:t>4.7.8. не допускать возникновения просроченной кредиторской задолженности Учреждения;</w:t>
      </w:r>
    </w:p>
    <w:p w:rsidR="00F73C20" w:rsidRDefault="00496D47">
      <w:pPr>
        <w:ind w:left="86" w:right="114"/>
      </w:pPr>
      <w:r>
        <w:t xml:space="preserve">4.79. обеспечивать сохранность, рациональное использование имущества закрепленного </w:t>
      </w:r>
      <w:r>
        <w:t>на праве оперативного Правления за Учреждением;</w:t>
      </w:r>
    </w:p>
    <w:p w:rsidR="00F73C20" w:rsidRDefault="00496D47">
      <w:pPr>
        <w:ind w:left="86" w:right="114"/>
      </w:pPr>
      <w:r>
        <w:t>4.7.10. предварилельно согласовывать с Учредителем н порядке им установленном, совершение Учреждением крупных сделок;</w:t>
      </w:r>
    </w:p>
    <w:p w:rsidR="00F73C20" w:rsidRDefault="00496D47">
      <w:pPr>
        <w:ind w:left="86" w:right="114"/>
      </w:pPr>
      <w:r>
        <w:t>4.7.11. обеспечивать доступ к информации об Учреждении, его деятельности н закрепленном за</w:t>
      </w:r>
      <w:r>
        <w:t xml:space="preserve"> ним имуществе в соответствии с зребовапиями федеральных законов;</w:t>
      </w:r>
    </w:p>
    <w:p w:rsidR="00F73C20" w:rsidRDefault="00496D47">
      <w:pPr>
        <w:ind w:left="86" w:right="114"/>
      </w:pPr>
      <w:r>
        <w:t>4.7.12.обеспечивать соблюдение Правил внутренне:о трудового распорядка и трудовой дисциплины работниками Учреждения;</w:t>
      </w:r>
    </w:p>
    <w:p w:rsidR="00F73C20" w:rsidRDefault="00496D47">
      <w:pPr>
        <w:ind w:left="86" w:right="114"/>
      </w:pPr>
      <w:r>
        <w:t>4.7.13. организовать мероприятия по охране труда, обучению работников пра</w:t>
      </w:r>
      <w:r>
        <w:t>вилам пожарной и технической безопасности, производственной санитарии и осуществляет контроль 110 их исполнению.</w:t>
      </w:r>
    </w:p>
    <w:p w:rsidR="00F73C20" w:rsidRDefault="00496D47">
      <w:pPr>
        <w:pStyle w:val="1"/>
        <w:spacing w:after="209"/>
        <w:ind w:left="1592" w:right="719"/>
      </w:pPr>
      <w:r>
        <w:t>5. УЧЕТ, ПЛАНИРОВАНИЕ, ОТЧЕТНОСТЬ, ПРОВЕРКА И РЕВИЗИЯ УЧРЕЖДЕНИЯ</w:t>
      </w:r>
    </w:p>
    <w:p w:rsidR="00F73C20" w:rsidRDefault="00496D47">
      <w:pPr>
        <w:ind w:left="86" w:right="114"/>
      </w:pPr>
      <w:r>
        <w:t>5.1. Учреждение разрабатывает план финансово-хозяйственной деятельности в поря</w:t>
      </w:r>
      <w:r>
        <w:t>дке. установленном Учредителем.</w:t>
      </w:r>
    </w:p>
    <w:p w:rsidR="00F73C20" w:rsidRDefault="00496D47">
      <w:pPr>
        <w:ind w:left="86" w:right="114"/>
      </w:pPr>
      <w:r>
        <w:t>5.2. Учреждениевелег учет и статистическую отчетность в порядке, установленном законодательством Российской Федерации:</w:t>
      </w:r>
    </w:p>
    <w:p w:rsidR="00F73C20" w:rsidRDefault="00496D47">
      <w:pPr>
        <w:ind w:left="86" w:right="114"/>
      </w:pPr>
      <w:r>
        <w:t>5.2.1. Представляет информацию о своей деятельности органам государственной статистики и налоговым органа</w:t>
      </w:r>
      <w:r>
        <w:t>м, Учредителю, а также иным лицам в соответстми с законодательством Российской Федерации и настоящим Уставом;</w:t>
      </w:r>
    </w:p>
    <w:p w:rsidR="00F73C20" w:rsidRDefault="00496D47">
      <w:pPr>
        <w:ind w:left="158" w:right="114"/>
      </w:pPr>
      <w:r>
        <w:t>5.22. Предсганляег отчеты и любую необходимую утнформапию освоей деятельности У—дителю.</w:t>
      </w:r>
    </w:p>
    <w:p w:rsidR="00F73C20" w:rsidRDefault="00496D47">
      <w:pPr>
        <w:ind w:left="86" w:right="114"/>
      </w:pPr>
      <w:r>
        <w:t>5.3. Контроль за деятельностью Учреждения и использованием</w:t>
      </w:r>
      <w:r>
        <w:t xml:space="preserve"> имущества, переданного в </w:t>
      </w:r>
      <w:r>
        <w:rPr>
          <w:noProof/>
        </w:rPr>
        <w:drawing>
          <wp:inline distT="0" distB="0" distL="0" distR="0">
            <wp:extent cx="9133" cy="9136"/>
            <wp:effectExtent l="0" t="0" r="0" b="0"/>
            <wp:docPr id="24852" name="Picture 248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52" name="Picture 24852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9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оперативное управление Учреждению, осуществляется Учредителем.</w:t>
      </w:r>
    </w:p>
    <w:p w:rsidR="00F73C20" w:rsidRDefault="00496D47">
      <w:pPr>
        <w:ind w:left="158" w:right="114"/>
      </w:pPr>
      <w:r>
        <w:t>5.4. Бухгалтерский учет по Учреждению осуществляет централизованная бухгалтерия МКУ «Управление культуры Чернянского района» в установленном порядке,</w:t>
      </w:r>
    </w:p>
    <w:p w:rsidR="00F73C20" w:rsidRDefault="00496D47">
      <w:pPr>
        <w:spacing w:after="462" w:line="243" w:lineRule="auto"/>
        <w:ind w:left="144"/>
        <w:jc w:val="left"/>
      </w:pPr>
      <w:r>
        <w:rPr>
          <w:noProof/>
        </w:rPr>
        <w:drawing>
          <wp:anchor distT="0" distB="0" distL="114300" distR="114300" simplePos="0" relativeHeight="251671552" behindDoc="0" locked="0" layoutInCell="1" allowOverlap="0">
            <wp:simplePos x="0" y="0"/>
            <wp:positionH relativeFrom="page">
              <wp:posOffset>401849</wp:posOffset>
            </wp:positionH>
            <wp:positionV relativeFrom="page">
              <wp:posOffset>9794449</wp:posOffset>
            </wp:positionV>
            <wp:extent cx="18266" cy="438557"/>
            <wp:effectExtent l="0" t="0" r="0" b="0"/>
            <wp:wrapTopAndBottom/>
            <wp:docPr id="24869" name="Picture 2486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69" name="Picture 24869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18266" cy="4385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5.5. Контроль, проверка и ревизия осуществляются централизованной бумаглерией МКУ «Управление культуры Чернянского района», а также другими органами в пределах их компетенции в соогнегствии с действующим законодательством Российской Федерации,</w:t>
      </w:r>
    </w:p>
    <w:p w:rsidR="00F73C20" w:rsidRDefault="00496D47">
      <w:pPr>
        <w:pStyle w:val="1"/>
        <w:spacing w:after="214" w:line="259" w:lineRule="auto"/>
        <w:ind w:left="2498"/>
        <w:jc w:val="left"/>
      </w:pPr>
      <w:r>
        <w:lastRenderedPageBreak/>
        <w:t>б. РЕОРГАНИЗ</w:t>
      </w:r>
      <w:r>
        <w:t>АЦИЯ И ЛИКВИДАЦИЯ УЧРЕЖДЕНИЯ</w:t>
      </w:r>
    </w:p>
    <w:p w:rsidR="00F73C20" w:rsidRDefault="00496D47">
      <w:pPr>
        <w:spacing w:after="5" w:line="243" w:lineRule="auto"/>
        <w:ind w:left="144"/>
        <w:jc w:val="left"/>
      </w:pPr>
      <w:r>
        <w:t>6. Изменение типа. реорганизация и ликвидация Учреждения осуществляется в порядке, устноиенном действующим законодательством Российской Федерации. на основании постаноњ1ения главы администрации муниципшгьного района «Чернянский</w:t>
      </w:r>
      <w:r>
        <w:t xml:space="preserve"> район» Белгородской</w:t>
      </w:r>
    </w:p>
    <w:p w:rsidR="00F73C20" w:rsidRDefault="00496D47">
      <w:pPr>
        <w:spacing w:after="353" w:line="259" w:lineRule="auto"/>
        <w:ind w:left="144" w:firstLine="0"/>
        <w:jc w:val="left"/>
      </w:pPr>
      <w:r>
        <w:rPr>
          <w:noProof/>
        </w:rPr>
        <w:drawing>
          <wp:inline distT="0" distB="0" distL="0" distR="0">
            <wp:extent cx="547976" cy="109639"/>
            <wp:effectExtent l="0" t="0" r="0" b="0"/>
            <wp:docPr id="24870" name="Picture 248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70" name="Picture 24870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47976" cy="1096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3C20" w:rsidRDefault="00496D47">
      <w:pPr>
        <w:pStyle w:val="1"/>
        <w:spacing w:after="214" w:line="259" w:lineRule="auto"/>
        <w:ind w:left="1549"/>
        <w:jc w:val="left"/>
      </w:pPr>
      <w:r>
        <w:t>7. ВНЕСЕНИЕ ИЗМЕНЕНИИ И ДОПОЛНЕНИЙ В НАСТОЯЩИЙ УСТАВ</w:t>
      </w:r>
    </w:p>
    <w:p w:rsidR="00F73C20" w:rsidRDefault="00496D47">
      <w:pPr>
        <w:ind w:left="158" w:right="114"/>
      </w:pPr>
      <w:r>
        <w:t>7.1. Устав Учреждения. изменения, дополнения и новая редакция Устава Учреждения утверждается постановлением администрации муниципального района «Чернянский район» кмородской област</w:t>
      </w:r>
      <w:r>
        <w:t>и по согласованию с начальником УТКУ «Управления культуры Чернянского рока» и подлежит государственной регистрации в установленном законодательством порядке.</w:t>
      </w:r>
    </w:p>
    <w:sectPr w:rsidR="00F73C20">
      <w:pgSz w:w="11880" w:h="16820"/>
      <w:pgMar w:top="619" w:right="777" w:bottom="1014" w:left="70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CB1F32"/>
    <w:multiLevelType w:val="hybridMultilevel"/>
    <w:tmpl w:val="D91E07EE"/>
    <w:lvl w:ilvl="0" w:tplc="98DEEE3C">
      <w:start w:val="1"/>
      <w:numFmt w:val="bullet"/>
      <w:lvlText w:val="-"/>
      <w:lvlJc w:val="left"/>
      <w:pPr>
        <w:ind w:left="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818D4C6">
      <w:start w:val="1"/>
      <w:numFmt w:val="bullet"/>
      <w:lvlText w:val="o"/>
      <w:lvlJc w:val="left"/>
      <w:pPr>
        <w:ind w:left="1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EA6BC72">
      <w:start w:val="1"/>
      <w:numFmt w:val="bullet"/>
      <w:lvlText w:val="▪"/>
      <w:lvlJc w:val="left"/>
      <w:pPr>
        <w:ind w:left="2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B54BCAE">
      <w:start w:val="1"/>
      <w:numFmt w:val="bullet"/>
      <w:lvlText w:val="•"/>
      <w:lvlJc w:val="left"/>
      <w:pPr>
        <w:ind w:left="34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1DEE3AA">
      <w:start w:val="1"/>
      <w:numFmt w:val="bullet"/>
      <w:lvlText w:val="o"/>
      <w:lvlJc w:val="left"/>
      <w:pPr>
        <w:ind w:left="41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B201ED0">
      <w:start w:val="1"/>
      <w:numFmt w:val="bullet"/>
      <w:lvlText w:val="▪"/>
      <w:lvlJc w:val="left"/>
      <w:pPr>
        <w:ind w:left="48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F22C70E">
      <w:start w:val="1"/>
      <w:numFmt w:val="bullet"/>
      <w:lvlText w:val="•"/>
      <w:lvlJc w:val="left"/>
      <w:pPr>
        <w:ind w:left="5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044527E">
      <w:start w:val="1"/>
      <w:numFmt w:val="bullet"/>
      <w:lvlText w:val="o"/>
      <w:lvlJc w:val="left"/>
      <w:pPr>
        <w:ind w:left="63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842ED86">
      <w:start w:val="1"/>
      <w:numFmt w:val="bullet"/>
      <w:lvlText w:val="▪"/>
      <w:lvlJc w:val="left"/>
      <w:pPr>
        <w:ind w:left="70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AC601B6"/>
    <w:multiLevelType w:val="hybridMultilevel"/>
    <w:tmpl w:val="860052BE"/>
    <w:lvl w:ilvl="0" w:tplc="AE44D364">
      <w:start w:val="3"/>
      <w:numFmt w:val="decimal"/>
      <w:lvlText w:val="%1."/>
      <w:lvlJc w:val="left"/>
      <w:pPr>
        <w:ind w:left="11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32C88E58">
      <w:start w:val="1"/>
      <w:numFmt w:val="lowerLetter"/>
      <w:lvlText w:val="%2"/>
      <w:lvlJc w:val="left"/>
      <w:pPr>
        <w:ind w:left="1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44DE6828">
      <w:start w:val="1"/>
      <w:numFmt w:val="lowerRoman"/>
      <w:lvlText w:val="%3"/>
      <w:lvlJc w:val="left"/>
      <w:pPr>
        <w:ind w:left="2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4920A5AE">
      <w:start w:val="1"/>
      <w:numFmt w:val="decimal"/>
      <w:lvlText w:val="%4"/>
      <w:lvlJc w:val="left"/>
      <w:pPr>
        <w:ind w:left="3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2E8A47C">
      <w:start w:val="1"/>
      <w:numFmt w:val="lowerLetter"/>
      <w:lvlText w:val="%5"/>
      <w:lvlJc w:val="left"/>
      <w:pPr>
        <w:ind w:left="4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B6CC2FCE">
      <w:start w:val="1"/>
      <w:numFmt w:val="lowerRoman"/>
      <w:lvlText w:val="%6"/>
      <w:lvlJc w:val="left"/>
      <w:pPr>
        <w:ind w:left="4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62B06CAA">
      <w:start w:val="1"/>
      <w:numFmt w:val="decimal"/>
      <w:lvlText w:val="%7"/>
      <w:lvlJc w:val="left"/>
      <w:pPr>
        <w:ind w:left="5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4CD8706E">
      <w:start w:val="1"/>
      <w:numFmt w:val="lowerLetter"/>
      <w:lvlText w:val="%8"/>
      <w:lvlJc w:val="left"/>
      <w:pPr>
        <w:ind w:left="6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A8AA33AA">
      <w:start w:val="1"/>
      <w:numFmt w:val="lowerRoman"/>
      <w:lvlText w:val="%9"/>
      <w:lvlJc w:val="left"/>
      <w:pPr>
        <w:ind w:left="6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2196D13"/>
    <w:multiLevelType w:val="multilevel"/>
    <w:tmpl w:val="95A66EF4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2"/>
      <w:numFmt w:val="decimal"/>
      <w:lvlText w:val="%1.%2."/>
      <w:lvlJc w:val="left"/>
      <w:pPr>
        <w:ind w:left="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1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8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5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88D7D50"/>
    <w:multiLevelType w:val="multilevel"/>
    <w:tmpl w:val="5BC4E504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5"/>
      <w:numFmt w:val="decimal"/>
      <w:lvlRestart w:val="0"/>
      <w:lvlText w:val="%1.%2."/>
      <w:lvlJc w:val="left"/>
      <w:pPr>
        <w:ind w:left="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1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8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5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217372E"/>
    <w:multiLevelType w:val="hybridMultilevel"/>
    <w:tmpl w:val="43127AA4"/>
    <w:lvl w:ilvl="0" w:tplc="6CB2545E">
      <w:start w:val="1"/>
      <w:numFmt w:val="bullet"/>
      <w:lvlText w:val="-"/>
      <w:lvlJc w:val="left"/>
      <w:pPr>
        <w:ind w:left="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1" w:tplc="FD2AFDEC">
      <w:start w:val="1"/>
      <w:numFmt w:val="bullet"/>
      <w:lvlText w:val="o"/>
      <w:lvlJc w:val="left"/>
      <w:pPr>
        <w:ind w:left="1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2" w:tplc="CD18AE1C">
      <w:start w:val="1"/>
      <w:numFmt w:val="bullet"/>
      <w:lvlText w:val="▪"/>
      <w:lvlJc w:val="left"/>
      <w:pPr>
        <w:ind w:left="2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3" w:tplc="F76C9EF6">
      <w:start w:val="1"/>
      <w:numFmt w:val="bullet"/>
      <w:lvlText w:val="•"/>
      <w:lvlJc w:val="left"/>
      <w:pPr>
        <w:ind w:left="3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4" w:tplc="F0E4F066">
      <w:start w:val="1"/>
      <w:numFmt w:val="bullet"/>
      <w:lvlText w:val="o"/>
      <w:lvlJc w:val="left"/>
      <w:pPr>
        <w:ind w:left="4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5" w:tplc="2DCC45BE">
      <w:start w:val="1"/>
      <w:numFmt w:val="bullet"/>
      <w:lvlText w:val="▪"/>
      <w:lvlJc w:val="left"/>
      <w:pPr>
        <w:ind w:left="4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6" w:tplc="05BAFD24">
      <w:start w:val="1"/>
      <w:numFmt w:val="bullet"/>
      <w:lvlText w:val="•"/>
      <w:lvlJc w:val="left"/>
      <w:pPr>
        <w:ind w:left="5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7" w:tplc="1158A450">
      <w:start w:val="1"/>
      <w:numFmt w:val="bullet"/>
      <w:lvlText w:val="o"/>
      <w:lvlJc w:val="left"/>
      <w:pPr>
        <w:ind w:left="6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8" w:tplc="FB626E30">
      <w:start w:val="1"/>
      <w:numFmt w:val="bullet"/>
      <w:lvlText w:val="▪"/>
      <w:lvlJc w:val="left"/>
      <w:pPr>
        <w:ind w:left="6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726C708B"/>
    <w:multiLevelType w:val="multilevel"/>
    <w:tmpl w:val="9D6CB45A"/>
    <w:lvl w:ilvl="0">
      <w:start w:val="1"/>
      <w:numFmt w:val="decimal"/>
      <w:lvlText w:val="%1."/>
      <w:lvlJc w:val="left"/>
      <w:pPr>
        <w:ind w:left="11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Text w:val="%1-%2."/>
      <w:lvlJc w:val="left"/>
      <w:pPr>
        <w:ind w:left="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1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8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5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C20"/>
    <w:rsid w:val="00496D47"/>
    <w:rsid w:val="00F73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C7C5E1-8EC8-4436-B5AF-214001C06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4" w:line="248" w:lineRule="auto"/>
      <w:ind w:left="101" w:firstLine="839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8" w:line="252" w:lineRule="auto"/>
      <w:ind w:left="844" w:hanging="10"/>
      <w:jc w:val="center"/>
      <w:outlineLvl w:val="0"/>
    </w:pPr>
    <w:rPr>
      <w:rFonts w:ascii="Times New Roman" w:eastAsia="Times New Roman" w:hAnsi="Times New Roman" w:cs="Times New Roman"/>
      <w:color w:val="00000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9.jpg"/><Relationship Id="rId18" Type="http://schemas.openxmlformats.org/officeDocument/2006/relationships/image" Target="media/image14.jpg"/><Relationship Id="rId26" Type="http://schemas.openxmlformats.org/officeDocument/2006/relationships/image" Target="media/image22.jpg"/><Relationship Id="rId3" Type="http://schemas.openxmlformats.org/officeDocument/2006/relationships/settings" Target="settings.xml"/><Relationship Id="rId21" Type="http://schemas.openxmlformats.org/officeDocument/2006/relationships/image" Target="media/image17.jpg"/><Relationship Id="rId7" Type="http://schemas.openxmlformats.org/officeDocument/2006/relationships/image" Target="media/image3.jpg"/><Relationship Id="rId12" Type="http://schemas.openxmlformats.org/officeDocument/2006/relationships/image" Target="media/image8.jpg"/><Relationship Id="rId17" Type="http://schemas.openxmlformats.org/officeDocument/2006/relationships/image" Target="media/image13.jpg"/><Relationship Id="rId25" Type="http://schemas.openxmlformats.org/officeDocument/2006/relationships/image" Target="media/image21.jp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2.jpg"/><Relationship Id="rId20" Type="http://schemas.openxmlformats.org/officeDocument/2006/relationships/image" Target="media/image16.jpg"/><Relationship Id="rId29" Type="http://schemas.openxmlformats.org/officeDocument/2006/relationships/image" Target="media/image25.jpg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24" Type="http://schemas.openxmlformats.org/officeDocument/2006/relationships/image" Target="media/image20.jpg"/><Relationship Id="rId32" Type="http://schemas.openxmlformats.org/officeDocument/2006/relationships/fontTable" Target="fontTable.xml"/><Relationship Id="rId5" Type="http://schemas.openxmlformats.org/officeDocument/2006/relationships/image" Target="media/image1.jpg"/><Relationship Id="rId15" Type="http://schemas.openxmlformats.org/officeDocument/2006/relationships/image" Target="media/image11.jpg"/><Relationship Id="rId23" Type="http://schemas.openxmlformats.org/officeDocument/2006/relationships/image" Target="media/image19.jpg"/><Relationship Id="rId28" Type="http://schemas.openxmlformats.org/officeDocument/2006/relationships/image" Target="media/image24.jpg"/><Relationship Id="rId10" Type="http://schemas.openxmlformats.org/officeDocument/2006/relationships/image" Target="media/image6.jpg"/><Relationship Id="rId19" Type="http://schemas.openxmlformats.org/officeDocument/2006/relationships/image" Target="media/image15.jpg"/><Relationship Id="rId31" Type="http://schemas.openxmlformats.org/officeDocument/2006/relationships/image" Target="media/image27.jp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image" Target="media/image10.jpg"/><Relationship Id="rId22" Type="http://schemas.openxmlformats.org/officeDocument/2006/relationships/image" Target="media/image18.jpg"/><Relationship Id="rId27" Type="http://schemas.openxmlformats.org/officeDocument/2006/relationships/image" Target="media/image23.jpg"/><Relationship Id="rId30" Type="http://schemas.openxmlformats.org/officeDocument/2006/relationships/image" Target="media/image26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4073</Words>
  <Characters>23219</Characters>
  <Application>Microsoft Office Word</Application>
  <DocSecurity>0</DocSecurity>
  <Lines>193</Lines>
  <Paragraphs>54</Paragraphs>
  <ScaleCrop>false</ScaleCrop>
  <Company>SPecialiST RePack</Company>
  <LinksUpToDate>false</LinksUpToDate>
  <CharactersWithSpaces>27238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Отсканированное изображение</dc:title>
  <dc:subject>Отсканированное изображение</dc:subject>
  <dc:creator>NAPS2</dc:creator>
  <cp:keywords/>
  <cp:lastModifiedBy>Admin</cp:lastModifiedBy>
  <cp:revision>2</cp:revision>
  <dcterms:created xsi:type="dcterms:W3CDTF">2023-03-14T10:29:00Z</dcterms:created>
  <dcterms:modified xsi:type="dcterms:W3CDTF">2023-03-14T10:29:00Z</dcterms:modified>
</cp:coreProperties>
</file>